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128A" w14:textId="782A449A" w:rsidR="00766CB7" w:rsidRPr="000B57F5" w:rsidRDefault="00766CB7" w:rsidP="00766CB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highlight w:val="red"/>
          <w:lang w:val="es-ES"/>
        </w:rPr>
      </w:pPr>
      <w:r w:rsidRPr="000B57F5">
        <w:rPr>
          <w:rFonts w:asciiTheme="minorHAnsi" w:hAnsiTheme="minorHAnsi" w:cstheme="minorHAnsi"/>
          <w:b/>
          <w:sz w:val="28"/>
          <w:szCs w:val="28"/>
          <w:highlight w:val="red"/>
          <w:lang w:val="es-ES"/>
        </w:rPr>
        <w:t>NO PUBLICAR ANTES DEL 28 DE DICIEMBRE</w:t>
      </w:r>
    </w:p>
    <w:p w14:paraId="266A2D10" w14:textId="77777777" w:rsidR="00766CB7" w:rsidRDefault="00766CB7" w:rsidP="00E55F6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highlight w:val="yellow"/>
          <w:lang w:val="es-ES"/>
        </w:rPr>
      </w:pPr>
    </w:p>
    <w:p w14:paraId="228F9B95" w14:textId="77777777" w:rsidR="00C95710" w:rsidRDefault="00C95710" w:rsidP="00C9571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  <w:lang w:val="es-ES"/>
        </w:rPr>
      </w:pPr>
      <w:r w:rsidRPr="00FD7DF1">
        <w:rPr>
          <w:rFonts w:asciiTheme="minorHAnsi" w:hAnsiTheme="minorHAnsi" w:cstheme="minorHAnsi"/>
          <w:b/>
          <w:bCs/>
          <w:color w:val="000000"/>
          <w:sz w:val="28"/>
          <w:szCs w:val="24"/>
          <w:lang w:val="es-ES"/>
        </w:rPr>
        <w:t xml:space="preserve">ENCUESTA ANUAL DE FIN DE AÑO </w:t>
      </w:r>
    </w:p>
    <w:p w14:paraId="77C3E0CD" w14:textId="77777777" w:rsidR="00BC4328" w:rsidRPr="00FD7DF1" w:rsidRDefault="00BC4328" w:rsidP="000B57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8"/>
          <w:szCs w:val="24"/>
          <w:lang w:val="es-ES"/>
        </w:rPr>
      </w:pPr>
    </w:p>
    <w:p w14:paraId="43BE8B00" w14:textId="2BBB3E22" w:rsidR="008C3D88" w:rsidRPr="00FD7DF1" w:rsidRDefault="00FD7DF1" w:rsidP="00FD7DF1">
      <w:pPr>
        <w:spacing w:after="0"/>
        <w:jc w:val="center"/>
        <w:rPr>
          <w:b/>
          <w:bCs/>
          <w:sz w:val="24"/>
          <w:szCs w:val="24"/>
          <w:lang w:val="es-AR"/>
        </w:rPr>
      </w:pPr>
      <w:r w:rsidRPr="00FD7DF1">
        <w:rPr>
          <w:b/>
          <w:bCs/>
          <w:sz w:val="24"/>
          <w:szCs w:val="24"/>
          <w:lang w:val="es-AR"/>
        </w:rPr>
        <w:t xml:space="preserve">Crece el optimismo general de los argentinos </w:t>
      </w:r>
      <w:r>
        <w:rPr>
          <w:b/>
          <w:bCs/>
          <w:sz w:val="24"/>
          <w:szCs w:val="24"/>
          <w:lang w:val="es-AR"/>
        </w:rPr>
        <w:t>en relación al año venidero</w:t>
      </w:r>
      <w:r w:rsidRPr="00FD7DF1">
        <w:rPr>
          <w:b/>
          <w:bCs/>
          <w:sz w:val="24"/>
          <w:szCs w:val="24"/>
          <w:lang w:val="es-AR"/>
        </w:rPr>
        <w:t xml:space="preserve">, respecto a un año atrás. Sin embargo, existe una notable preocupación por enfrentar un </w:t>
      </w:r>
      <w:r>
        <w:rPr>
          <w:b/>
          <w:bCs/>
          <w:sz w:val="24"/>
          <w:szCs w:val="24"/>
          <w:lang w:val="es-AR"/>
        </w:rPr>
        <w:t>2024</w:t>
      </w:r>
      <w:r w:rsidRPr="00FD7DF1">
        <w:rPr>
          <w:b/>
          <w:bCs/>
          <w:sz w:val="24"/>
          <w:szCs w:val="24"/>
          <w:lang w:val="es-AR"/>
        </w:rPr>
        <w:t xml:space="preserve"> con desafíos económicos significativos.</w:t>
      </w:r>
    </w:p>
    <w:p w14:paraId="320282F0" w14:textId="77777777" w:rsidR="00FD7DF1" w:rsidRDefault="00FD7DF1" w:rsidP="00DF1D88">
      <w:pPr>
        <w:spacing w:after="0"/>
        <w:ind w:left="720" w:hanging="720"/>
        <w:jc w:val="both"/>
        <w:rPr>
          <w:sz w:val="20"/>
          <w:szCs w:val="20"/>
          <w:lang w:val="es-AR"/>
        </w:rPr>
      </w:pPr>
    </w:p>
    <w:p w14:paraId="16B7B9A2" w14:textId="77777777" w:rsidR="00BC4328" w:rsidRDefault="00BC4328" w:rsidP="008C3D88">
      <w:pPr>
        <w:spacing w:after="0"/>
        <w:jc w:val="both"/>
        <w:rPr>
          <w:sz w:val="20"/>
          <w:szCs w:val="20"/>
          <w:lang w:val="es-AR"/>
        </w:rPr>
      </w:pPr>
    </w:p>
    <w:p w14:paraId="21799F73" w14:textId="7F60A88E" w:rsidR="0049178B" w:rsidRPr="00C55F57" w:rsidRDefault="00BC4328" w:rsidP="008C3D88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Este es el </w:t>
      </w:r>
      <w:r w:rsidRPr="00BC4328">
        <w:rPr>
          <w:b/>
          <w:bCs/>
          <w:sz w:val="20"/>
          <w:szCs w:val="20"/>
          <w:lang w:val="es-AR"/>
        </w:rPr>
        <w:t>resultado de la Encuesta Internacional de Fin de Año</w:t>
      </w:r>
      <w:r>
        <w:rPr>
          <w:sz w:val="20"/>
          <w:szCs w:val="20"/>
          <w:lang w:val="es-AR"/>
        </w:rPr>
        <w:t xml:space="preserve">, </w:t>
      </w:r>
      <w:r w:rsidRPr="00BC4328">
        <w:rPr>
          <w:sz w:val="20"/>
          <w:szCs w:val="20"/>
          <w:lang w:val="es-AR"/>
        </w:rPr>
        <w:t xml:space="preserve">una </w:t>
      </w:r>
      <w:r w:rsidR="00DF1D88" w:rsidRPr="00DF1D88">
        <w:rPr>
          <w:sz w:val="20"/>
          <w:szCs w:val="20"/>
          <w:lang w:val="es-AR"/>
        </w:rPr>
        <w:t>tradición</w:t>
      </w:r>
      <w:r w:rsidR="00DF1D88" w:rsidRPr="00DF1D88">
        <w:rPr>
          <w:color w:val="FF0000"/>
          <w:sz w:val="20"/>
          <w:szCs w:val="20"/>
          <w:lang w:val="es-AR"/>
        </w:rPr>
        <w:t xml:space="preserve"> </w:t>
      </w:r>
      <w:r w:rsidRPr="00BC4328">
        <w:rPr>
          <w:sz w:val="20"/>
          <w:szCs w:val="20"/>
          <w:lang w:val="es-AR"/>
        </w:rPr>
        <w:t xml:space="preserve">anual iniciada </w:t>
      </w:r>
      <w:r>
        <w:rPr>
          <w:sz w:val="20"/>
          <w:szCs w:val="20"/>
          <w:lang w:val="es-AR"/>
        </w:rPr>
        <w:t xml:space="preserve">en 1977 y realizada </w:t>
      </w:r>
      <w:r w:rsidRPr="00C55F57">
        <w:rPr>
          <w:sz w:val="20"/>
          <w:szCs w:val="20"/>
          <w:lang w:val="es-AR"/>
        </w:rPr>
        <w:t xml:space="preserve">desde entonces en distintos países del mundo. Este año se llevó a cabo en </w:t>
      </w:r>
      <w:r w:rsidRPr="00C55F57">
        <w:rPr>
          <w:b/>
          <w:bCs/>
          <w:sz w:val="20"/>
          <w:szCs w:val="20"/>
          <w:lang w:val="es-AR"/>
        </w:rPr>
        <w:t>41 países</w:t>
      </w:r>
      <w:r w:rsidRPr="00C55F57">
        <w:rPr>
          <w:sz w:val="20"/>
          <w:szCs w:val="20"/>
          <w:lang w:val="es-AR"/>
        </w:rPr>
        <w:t xml:space="preserve">, cubriendo las distintas regiones y representando a 40.428 personas. La encuesta indaga en las </w:t>
      </w:r>
      <w:r w:rsidRPr="00C55F57">
        <w:rPr>
          <w:b/>
          <w:bCs/>
          <w:sz w:val="20"/>
          <w:szCs w:val="20"/>
          <w:lang w:val="es-AR"/>
        </w:rPr>
        <w:t xml:space="preserve">expectativas </w:t>
      </w:r>
      <w:r w:rsidR="0049178B" w:rsidRPr="00C55F57">
        <w:rPr>
          <w:b/>
          <w:bCs/>
          <w:sz w:val="20"/>
          <w:szCs w:val="20"/>
          <w:lang w:val="es-AR"/>
        </w:rPr>
        <w:t>generales y económicas d</w:t>
      </w:r>
      <w:r w:rsidRPr="00C55F57">
        <w:rPr>
          <w:b/>
          <w:bCs/>
          <w:sz w:val="20"/>
          <w:szCs w:val="20"/>
          <w:lang w:val="es-AR"/>
        </w:rPr>
        <w:t>e las poblaciones de cara al año venidero</w:t>
      </w:r>
      <w:r w:rsidRPr="00C55F57">
        <w:rPr>
          <w:sz w:val="20"/>
          <w:szCs w:val="20"/>
          <w:lang w:val="es-AR"/>
        </w:rPr>
        <w:t xml:space="preserve">. </w:t>
      </w:r>
    </w:p>
    <w:p w14:paraId="1E256D30" w14:textId="77777777" w:rsidR="0049178B" w:rsidRPr="00C55F57" w:rsidRDefault="0049178B" w:rsidP="008C3D88">
      <w:pPr>
        <w:spacing w:after="0"/>
        <w:jc w:val="both"/>
        <w:rPr>
          <w:sz w:val="20"/>
          <w:szCs w:val="20"/>
          <w:lang w:val="es-AR"/>
        </w:rPr>
      </w:pPr>
    </w:p>
    <w:p w14:paraId="3769F52D" w14:textId="43E4C440" w:rsidR="00BC4328" w:rsidRPr="00C55F57" w:rsidRDefault="00BC4328" w:rsidP="008C3D88">
      <w:pPr>
        <w:spacing w:after="0"/>
        <w:jc w:val="both"/>
        <w:rPr>
          <w:sz w:val="20"/>
          <w:szCs w:val="20"/>
          <w:lang w:val="es-AR"/>
        </w:rPr>
      </w:pPr>
      <w:r w:rsidRPr="00C55F57">
        <w:rPr>
          <w:b/>
          <w:bCs/>
          <w:sz w:val="20"/>
          <w:szCs w:val="20"/>
          <w:lang w:val="es-AR"/>
        </w:rPr>
        <w:t>Voices! realizó la encuesta en Argentina</w:t>
      </w:r>
      <w:r w:rsidRPr="00C55F57">
        <w:rPr>
          <w:sz w:val="20"/>
          <w:szCs w:val="20"/>
          <w:lang w:val="es-AR"/>
        </w:rPr>
        <w:t xml:space="preserve">. A continuación, detallamos los resultados de esta medición, incluyendo datos </w:t>
      </w:r>
      <w:r w:rsidR="0049178B" w:rsidRPr="00C55F57">
        <w:rPr>
          <w:sz w:val="20"/>
          <w:szCs w:val="20"/>
          <w:lang w:val="es-AR"/>
        </w:rPr>
        <w:t xml:space="preserve">comparativos y </w:t>
      </w:r>
      <w:r w:rsidRPr="00C55F57">
        <w:rPr>
          <w:sz w:val="20"/>
          <w:szCs w:val="20"/>
          <w:lang w:val="es-AR"/>
        </w:rPr>
        <w:t>de tendencia</w:t>
      </w:r>
      <w:r w:rsidR="00DF1D88" w:rsidRPr="00C55F57">
        <w:rPr>
          <w:sz w:val="20"/>
          <w:szCs w:val="20"/>
          <w:lang w:val="es-AR"/>
        </w:rPr>
        <w:t xml:space="preserve"> desde 1982</w:t>
      </w:r>
      <w:r w:rsidRPr="00C55F57">
        <w:rPr>
          <w:sz w:val="20"/>
          <w:szCs w:val="20"/>
          <w:lang w:val="es-AR"/>
        </w:rPr>
        <w:t xml:space="preserve">. </w:t>
      </w:r>
    </w:p>
    <w:p w14:paraId="729052C5" w14:textId="77777777" w:rsidR="00BC4328" w:rsidRPr="00C55F57" w:rsidRDefault="00BC4328" w:rsidP="008C3D88">
      <w:pPr>
        <w:spacing w:after="0"/>
        <w:jc w:val="both"/>
        <w:rPr>
          <w:sz w:val="20"/>
          <w:szCs w:val="20"/>
          <w:lang w:val="es-AR"/>
        </w:rPr>
      </w:pPr>
    </w:p>
    <w:p w14:paraId="06FF9BD9" w14:textId="215A9FC1" w:rsidR="0067121F" w:rsidRDefault="00A4453D" w:rsidP="00014ED5">
      <w:pPr>
        <w:spacing w:after="0"/>
        <w:jc w:val="both"/>
        <w:rPr>
          <w:b/>
          <w:bCs/>
          <w:sz w:val="20"/>
          <w:szCs w:val="20"/>
          <w:lang w:val="es-AR"/>
        </w:rPr>
      </w:pPr>
      <w:r w:rsidRPr="00C95710">
        <w:rPr>
          <w:b/>
          <w:bCs/>
          <w:sz w:val="20"/>
          <w:szCs w:val="20"/>
          <w:lang w:val="es-AR"/>
        </w:rPr>
        <w:t>RESULTADOS MUNDIALES</w:t>
      </w:r>
    </w:p>
    <w:p w14:paraId="64A47021" w14:textId="77777777" w:rsidR="00A4453D" w:rsidRDefault="00A4453D" w:rsidP="00014ED5">
      <w:pPr>
        <w:spacing w:after="0"/>
        <w:jc w:val="both"/>
        <w:rPr>
          <w:sz w:val="20"/>
          <w:szCs w:val="20"/>
          <w:lang w:val="es-AR"/>
        </w:rPr>
      </w:pPr>
    </w:p>
    <w:p w14:paraId="13241C5A" w14:textId="7241D36A" w:rsidR="00C95710" w:rsidRPr="00C95710" w:rsidRDefault="00FD1180" w:rsidP="00014ED5">
      <w:pPr>
        <w:spacing w:after="0"/>
        <w:jc w:val="both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EXPECTATIVAS GENERALES SOBRE EL AÑO VENIDERO</w:t>
      </w:r>
    </w:p>
    <w:p w14:paraId="0C21726A" w14:textId="77777777" w:rsidR="00C95710" w:rsidRDefault="00C95710" w:rsidP="00014ED5">
      <w:pPr>
        <w:spacing w:after="0"/>
        <w:jc w:val="both"/>
        <w:rPr>
          <w:sz w:val="20"/>
          <w:szCs w:val="20"/>
          <w:lang w:val="es-AR"/>
        </w:rPr>
      </w:pPr>
    </w:p>
    <w:p w14:paraId="0639057A" w14:textId="0D0D8D7C" w:rsidR="00C95710" w:rsidRDefault="0078766E" w:rsidP="00014ED5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 nivel global en general,</w:t>
      </w:r>
      <w:r w:rsidR="00B91EB0" w:rsidRPr="00947366">
        <w:rPr>
          <w:sz w:val="20"/>
          <w:szCs w:val="20"/>
          <w:lang w:val="es-AR"/>
        </w:rPr>
        <w:t xml:space="preserve"> un 39% de los encuestados confía en que el 2024 será mejor que el 2023</w:t>
      </w:r>
      <w:r w:rsidR="0001643B" w:rsidRPr="00947366">
        <w:rPr>
          <w:sz w:val="20"/>
          <w:szCs w:val="20"/>
          <w:lang w:val="es-AR"/>
        </w:rPr>
        <w:t>, aumentando</w:t>
      </w:r>
      <w:r w:rsidR="00C95710" w:rsidRPr="00947366">
        <w:rPr>
          <w:sz w:val="20"/>
          <w:szCs w:val="20"/>
          <w:lang w:val="es-AR"/>
        </w:rPr>
        <w:t xml:space="preserve"> </w:t>
      </w:r>
      <w:r w:rsidR="000B57F5">
        <w:rPr>
          <w:sz w:val="20"/>
          <w:szCs w:val="20"/>
          <w:lang w:val="es-AR"/>
        </w:rPr>
        <w:t xml:space="preserve">esta creencia </w:t>
      </w:r>
      <w:r w:rsidR="00C95710" w:rsidRPr="00947366">
        <w:rPr>
          <w:sz w:val="20"/>
          <w:szCs w:val="20"/>
          <w:lang w:val="es-AR"/>
        </w:rPr>
        <w:t>8 puntos e</w:t>
      </w:r>
      <w:r w:rsidR="009309B4" w:rsidRPr="00947366">
        <w:rPr>
          <w:sz w:val="20"/>
          <w:szCs w:val="20"/>
          <w:lang w:val="es-AR"/>
        </w:rPr>
        <w:t xml:space="preserve">n relación </w:t>
      </w:r>
      <w:r w:rsidR="0001643B" w:rsidRPr="00947366">
        <w:rPr>
          <w:sz w:val="20"/>
          <w:szCs w:val="20"/>
          <w:lang w:val="es-AR"/>
        </w:rPr>
        <w:t>a la medición anterior,</w:t>
      </w:r>
      <w:r w:rsidR="0001643B">
        <w:rPr>
          <w:sz w:val="20"/>
          <w:szCs w:val="20"/>
          <w:lang w:val="es-AR"/>
        </w:rPr>
        <w:t xml:space="preserve"> cuando un 31% confiaba en que el 2023 sería mejor que el 2022.</w:t>
      </w:r>
      <w:r w:rsidR="00C95710">
        <w:rPr>
          <w:sz w:val="20"/>
          <w:szCs w:val="20"/>
          <w:lang w:val="es-AR"/>
        </w:rPr>
        <w:t xml:space="preserve"> Así como crece el optimismo, baja el pesimismo: un 26% cree que el 2024 será peor que el 2023, versus un 34% que opinaba eso sobre el 2023 a fines del año pasado. </w:t>
      </w:r>
      <w:r w:rsidR="000B57F5">
        <w:rPr>
          <w:sz w:val="20"/>
          <w:szCs w:val="20"/>
          <w:lang w:val="es-AR"/>
        </w:rPr>
        <w:t>Por otro lado</w:t>
      </w:r>
      <w:r w:rsidR="009309B4">
        <w:rPr>
          <w:sz w:val="20"/>
          <w:szCs w:val="20"/>
          <w:lang w:val="es-AR"/>
        </w:rPr>
        <w:t xml:space="preserve">, el porcentaje de encuestados que señala que el año venidero será similar al anterior se mantiene estable en relación a la medición anterior: 28% en 2023 y 27% en 2022. </w:t>
      </w:r>
    </w:p>
    <w:p w14:paraId="535D53C8" w14:textId="3CA7791E" w:rsidR="00C95710" w:rsidRDefault="00B91EB0" w:rsidP="00B91EB0">
      <w:pPr>
        <w:spacing w:after="0"/>
        <w:jc w:val="center"/>
        <w:rPr>
          <w:sz w:val="20"/>
          <w:szCs w:val="20"/>
          <w:lang w:val="es-AR"/>
        </w:rPr>
      </w:pPr>
      <w:r w:rsidRPr="00B91EB0">
        <w:rPr>
          <w:noProof/>
          <w:sz w:val="20"/>
          <w:szCs w:val="20"/>
        </w:rPr>
        <w:drawing>
          <wp:inline distT="0" distB="0" distL="0" distR="0" wp14:anchorId="7FDE402C" wp14:editId="76B4700E">
            <wp:extent cx="4761781" cy="2682815"/>
            <wp:effectExtent l="0" t="0" r="1270" b="3810"/>
            <wp:docPr id="71681915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6D9EABB-B463-DB16-C3CA-2EFF82EA7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190443" w14:textId="0C464463" w:rsidR="00C95710" w:rsidRPr="00731807" w:rsidRDefault="00B91EB0" w:rsidP="0001643B">
      <w:pPr>
        <w:spacing w:after="0"/>
        <w:jc w:val="center"/>
        <w:rPr>
          <w:rFonts w:cs="Calibri"/>
          <w:color w:val="000000"/>
          <w:sz w:val="18"/>
          <w:szCs w:val="18"/>
          <w:lang w:val="es-ES"/>
        </w:rPr>
      </w:pPr>
      <w:r w:rsidRPr="00731807">
        <w:rPr>
          <w:rFonts w:cs="Calibri"/>
          <w:color w:val="000000"/>
          <w:sz w:val="18"/>
          <w:szCs w:val="18"/>
          <w:lang w:val="es-ES"/>
        </w:rPr>
        <w:t xml:space="preserve">Encuesta de Fin de Año. </w:t>
      </w:r>
      <w:r w:rsidR="00731807" w:rsidRPr="00731807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VOICES! en Argentina. </w:t>
      </w:r>
      <w:r w:rsidRPr="00731807">
        <w:rPr>
          <w:rFonts w:cs="Calibri"/>
          <w:color w:val="000000"/>
          <w:sz w:val="18"/>
          <w:szCs w:val="18"/>
          <w:lang w:val="es-ES"/>
        </w:rPr>
        <w:t>Base: Total Países</w:t>
      </w:r>
    </w:p>
    <w:p w14:paraId="58060FB8" w14:textId="77777777" w:rsidR="00E43853" w:rsidRDefault="00E43853" w:rsidP="00014ED5">
      <w:pPr>
        <w:spacing w:after="0"/>
        <w:jc w:val="both"/>
        <w:rPr>
          <w:sz w:val="20"/>
          <w:szCs w:val="20"/>
          <w:lang w:val="es-AR"/>
        </w:rPr>
      </w:pPr>
    </w:p>
    <w:p w14:paraId="3DDB7EFF" w14:textId="3F0264D9" w:rsidR="0001643B" w:rsidRDefault="0001643B" w:rsidP="0001643B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De una lista de 41 países, Arabia Saudita aparece en primer lugar como el país con mayores expectativas en relación al año venidero: un 84% de encuestados confía en que el 2024 será mejor que el 2023. </w:t>
      </w:r>
      <w:r w:rsidR="0003183F">
        <w:rPr>
          <w:sz w:val="20"/>
          <w:szCs w:val="20"/>
          <w:lang w:val="es-AR"/>
        </w:rPr>
        <w:t xml:space="preserve">En segundo lugar </w:t>
      </w:r>
      <w:r w:rsidR="00FD7DF1">
        <w:rPr>
          <w:sz w:val="20"/>
          <w:szCs w:val="20"/>
          <w:lang w:val="es-AR"/>
        </w:rPr>
        <w:t>se encuentra</w:t>
      </w:r>
      <w:r w:rsidR="0003183F">
        <w:rPr>
          <w:sz w:val="20"/>
          <w:szCs w:val="20"/>
          <w:lang w:val="es-AR"/>
        </w:rPr>
        <w:t xml:space="preserve"> Kosovo, con un 68% de menciones, tercero Indonesia con </w:t>
      </w:r>
      <w:r w:rsidR="00107216">
        <w:rPr>
          <w:sz w:val="20"/>
          <w:szCs w:val="20"/>
          <w:lang w:val="es-AR"/>
        </w:rPr>
        <w:t>64%</w:t>
      </w:r>
      <w:r w:rsidR="0003183F">
        <w:rPr>
          <w:sz w:val="20"/>
          <w:szCs w:val="20"/>
          <w:lang w:val="es-AR"/>
        </w:rPr>
        <w:t xml:space="preserve">, </w:t>
      </w:r>
      <w:r w:rsidR="00107216">
        <w:rPr>
          <w:sz w:val="20"/>
          <w:szCs w:val="20"/>
          <w:lang w:val="es-AR"/>
        </w:rPr>
        <w:t>cuarto India con 63%</w:t>
      </w:r>
      <w:r w:rsidR="0003183F">
        <w:rPr>
          <w:sz w:val="20"/>
          <w:szCs w:val="20"/>
          <w:lang w:val="es-AR"/>
        </w:rPr>
        <w:t xml:space="preserve"> y quinto México con 62%. </w:t>
      </w:r>
    </w:p>
    <w:p w14:paraId="2F3A0593" w14:textId="77777777" w:rsidR="0001643B" w:rsidRDefault="0001643B" w:rsidP="0001643B">
      <w:pPr>
        <w:spacing w:after="0"/>
        <w:jc w:val="both"/>
        <w:rPr>
          <w:sz w:val="20"/>
          <w:szCs w:val="20"/>
          <w:lang w:val="es-AR"/>
        </w:rPr>
      </w:pPr>
    </w:p>
    <w:p w14:paraId="6AE301F9" w14:textId="7D1A7417" w:rsidR="00FB0D1F" w:rsidRDefault="00FB0D1F" w:rsidP="00FB0D1F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En cambio, </w:t>
      </w:r>
      <w:r w:rsidR="0003183F">
        <w:rPr>
          <w:sz w:val="20"/>
          <w:szCs w:val="20"/>
          <w:lang w:val="es-AR"/>
        </w:rPr>
        <w:t xml:space="preserve">los cinco países </w:t>
      </w:r>
      <w:r>
        <w:rPr>
          <w:sz w:val="20"/>
          <w:szCs w:val="20"/>
          <w:lang w:val="es-AR"/>
        </w:rPr>
        <w:t xml:space="preserve">con las esperanzas más escazas son Bosnia y Herzegovina </w:t>
      </w:r>
      <w:r w:rsidR="0003183F">
        <w:rPr>
          <w:sz w:val="20"/>
          <w:szCs w:val="20"/>
          <w:lang w:val="es-AR"/>
        </w:rPr>
        <w:t>(</w:t>
      </w:r>
      <w:r>
        <w:rPr>
          <w:sz w:val="20"/>
          <w:szCs w:val="20"/>
          <w:lang w:val="es-AR"/>
        </w:rPr>
        <w:t>56% de encuestado</w:t>
      </w:r>
      <w:r w:rsidR="0003183F">
        <w:rPr>
          <w:sz w:val="20"/>
          <w:szCs w:val="20"/>
          <w:lang w:val="es-AR"/>
        </w:rPr>
        <w:t>s cree que el</w:t>
      </w:r>
      <w:r>
        <w:rPr>
          <w:sz w:val="20"/>
          <w:szCs w:val="20"/>
          <w:lang w:val="es-AR"/>
        </w:rPr>
        <w:t xml:space="preserve"> 2024 será peor que el 2023</w:t>
      </w:r>
      <w:r w:rsidR="0003183F">
        <w:rPr>
          <w:sz w:val="20"/>
          <w:szCs w:val="20"/>
          <w:lang w:val="es-AR"/>
        </w:rPr>
        <w:t>)</w:t>
      </w:r>
      <w:r w:rsidR="007C44D7">
        <w:rPr>
          <w:sz w:val="20"/>
          <w:szCs w:val="20"/>
          <w:lang w:val="es-AR"/>
        </w:rPr>
        <w:t xml:space="preserve">, </w:t>
      </w:r>
      <w:r>
        <w:rPr>
          <w:sz w:val="20"/>
          <w:szCs w:val="20"/>
          <w:lang w:val="es-AR"/>
        </w:rPr>
        <w:t xml:space="preserve">Portugal </w:t>
      </w:r>
      <w:r w:rsidR="0003183F">
        <w:rPr>
          <w:sz w:val="20"/>
          <w:szCs w:val="20"/>
          <w:lang w:val="es-AR"/>
        </w:rPr>
        <w:t>(</w:t>
      </w:r>
      <w:r>
        <w:rPr>
          <w:sz w:val="20"/>
          <w:szCs w:val="20"/>
          <w:lang w:val="es-AR"/>
        </w:rPr>
        <w:t>44% de menciones</w:t>
      </w:r>
      <w:r w:rsidR="0003183F">
        <w:rPr>
          <w:sz w:val="20"/>
          <w:szCs w:val="20"/>
          <w:lang w:val="es-AR"/>
        </w:rPr>
        <w:t>)</w:t>
      </w:r>
      <w:r w:rsidR="007C44D7">
        <w:rPr>
          <w:sz w:val="20"/>
          <w:szCs w:val="20"/>
          <w:lang w:val="es-AR"/>
        </w:rPr>
        <w:t>, S</w:t>
      </w:r>
      <w:r>
        <w:rPr>
          <w:sz w:val="20"/>
          <w:szCs w:val="20"/>
          <w:lang w:val="es-AR"/>
        </w:rPr>
        <w:t xml:space="preserve">iria </w:t>
      </w:r>
      <w:r w:rsidR="0003183F">
        <w:rPr>
          <w:sz w:val="20"/>
          <w:szCs w:val="20"/>
          <w:lang w:val="es-AR"/>
        </w:rPr>
        <w:t>(</w:t>
      </w:r>
      <w:r>
        <w:rPr>
          <w:sz w:val="20"/>
          <w:szCs w:val="20"/>
          <w:lang w:val="es-AR"/>
        </w:rPr>
        <w:t>42%</w:t>
      </w:r>
      <w:r w:rsidR="0003183F">
        <w:rPr>
          <w:sz w:val="20"/>
          <w:szCs w:val="20"/>
          <w:lang w:val="es-AR"/>
        </w:rPr>
        <w:t>)</w:t>
      </w:r>
      <w:r w:rsidR="007C44D7">
        <w:rPr>
          <w:sz w:val="20"/>
          <w:szCs w:val="20"/>
          <w:lang w:val="es-AR"/>
        </w:rPr>
        <w:t xml:space="preserve">, </w:t>
      </w:r>
      <w:r>
        <w:rPr>
          <w:sz w:val="20"/>
          <w:szCs w:val="20"/>
          <w:lang w:val="es-AR"/>
        </w:rPr>
        <w:t xml:space="preserve">Kenia y Serbia </w:t>
      </w:r>
      <w:r w:rsidR="0003183F">
        <w:rPr>
          <w:sz w:val="20"/>
          <w:szCs w:val="20"/>
          <w:lang w:val="es-AR"/>
        </w:rPr>
        <w:t>(</w:t>
      </w:r>
      <w:r>
        <w:rPr>
          <w:sz w:val="20"/>
          <w:szCs w:val="20"/>
          <w:lang w:val="es-AR"/>
        </w:rPr>
        <w:t>40% cada uno</w:t>
      </w:r>
      <w:r w:rsidR="0003183F">
        <w:rPr>
          <w:sz w:val="20"/>
          <w:szCs w:val="20"/>
          <w:lang w:val="es-AR"/>
        </w:rPr>
        <w:t>)</w:t>
      </w:r>
      <w:r w:rsidR="007C44D7">
        <w:rPr>
          <w:sz w:val="20"/>
          <w:szCs w:val="20"/>
          <w:lang w:val="es-AR"/>
        </w:rPr>
        <w:t xml:space="preserve">, </w:t>
      </w:r>
      <w:r w:rsidR="0003183F">
        <w:rPr>
          <w:sz w:val="20"/>
          <w:szCs w:val="20"/>
          <w:lang w:val="es-AR"/>
        </w:rPr>
        <w:t xml:space="preserve">y Bulgaria (38%). </w:t>
      </w:r>
      <w:r>
        <w:rPr>
          <w:sz w:val="20"/>
          <w:szCs w:val="20"/>
          <w:lang w:val="es-AR"/>
        </w:rPr>
        <w:t xml:space="preserve">Todos </w:t>
      </w:r>
      <w:r w:rsidR="007C44D7">
        <w:rPr>
          <w:sz w:val="20"/>
          <w:szCs w:val="20"/>
          <w:lang w:val="es-AR"/>
        </w:rPr>
        <w:t>ellos</w:t>
      </w:r>
      <w:r>
        <w:rPr>
          <w:sz w:val="20"/>
          <w:szCs w:val="20"/>
          <w:lang w:val="es-AR"/>
        </w:rPr>
        <w:t xml:space="preserve"> superan </w:t>
      </w:r>
      <w:r w:rsidR="0003183F">
        <w:rPr>
          <w:sz w:val="20"/>
          <w:szCs w:val="20"/>
          <w:lang w:val="es-AR"/>
        </w:rPr>
        <w:t>por más de 10 puntos</w:t>
      </w:r>
      <w:r>
        <w:rPr>
          <w:sz w:val="20"/>
          <w:szCs w:val="20"/>
          <w:lang w:val="es-AR"/>
        </w:rPr>
        <w:t xml:space="preserve"> el porcentaje promedio de menciones pesimistas a nivel global (26%). </w:t>
      </w:r>
    </w:p>
    <w:p w14:paraId="0CE2910B" w14:textId="77777777" w:rsidR="00FB0D1F" w:rsidRDefault="00FB0D1F" w:rsidP="0001643B">
      <w:pPr>
        <w:spacing w:after="0"/>
        <w:jc w:val="both"/>
        <w:rPr>
          <w:sz w:val="20"/>
          <w:szCs w:val="20"/>
          <w:lang w:val="es-AR"/>
        </w:rPr>
      </w:pPr>
    </w:p>
    <w:p w14:paraId="4530D6B1" w14:textId="51585472" w:rsidR="0001643B" w:rsidRDefault="004E0946" w:rsidP="0001643B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Por otra parte, si nos</w:t>
      </w:r>
      <w:r w:rsidR="00525B7B">
        <w:rPr>
          <w:sz w:val="20"/>
          <w:szCs w:val="20"/>
          <w:lang w:val="es-AR"/>
        </w:rPr>
        <w:t xml:space="preserve"> concentramos en nuestra región, vemos que de los </w:t>
      </w:r>
      <w:r w:rsidR="0049178B">
        <w:rPr>
          <w:sz w:val="20"/>
          <w:szCs w:val="20"/>
          <w:lang w:val="es-AR"/>
        </w:rPr>
        <w:t xml:space="preserve">cuatro </w:t>
      </w:r>
      <w:r w:rsidR="00525B7B">
        <w:rPr>
          <w:sz w:val="20"/>
          <w:szCs w:val="20"/>
          <w:lang w:val="es-AR"/>
        </w:rPr>
        <w:t xml:space="preserve">países de América Latina donde fue realizada esta pregunta, México aparece como el país más esperanzado: </w:t>
      </w:r>
      <w:r w:rsidR="0049178B">
        <w:rPr>
          <w:sz w:val="20"/>
          <w:szCs w:val="20"/>
          <w:lang w:val="es-AR"/>
        </w:rPr>
        <w:t xml:space="preserve">el </w:t>
      </w:r>
      <w:r w:rsidR="00525B7B">
        <w:rPr>
          <w:sz w:val="20"/>
          <w:szCs w:val="20"/>
          <w:lang w:val="es-AR"/>
        </w:rPr>
        <w:t>62% de los encuestados confía en que el año venidero será mejor que el 2023. En segundo lugar aparece Argentina, con 4 de cada 10 encuestados esperanzados (42%), en línea con la media</w:t>
      </w:r>
      <w:r w:rsidR="0049178B">
        <w:rPr>
          <w:sz w:val="20"/>
          <w:szCs w:val="20"/>
          <w:lang w:val="es-AR"/>
        </w:rPr>
        <w:t xml:space="preserve"> global.</w:t>
      </w:r>
      <w:r w:rsidR="00525B7B">
        <w:rPr>
          <w:sz w:val="20"/>
          <w:szCs w:val="20"/>
          <w:lang w:val="es-AR"/>
        </w:rPr>
        <w:t xml:space="preserve"> En tercer lugar está Ecuador con un 38% de menciones optimistas, y un tanto más abajo del promedio global se encuentra Perú con un 28% de menciones</w:t>
      </w:r>
      <w:r w:rsidR="00A078CC">
        <w:rPr>
          <w:sz w:val="20"/>
          <w:szCs w:val="20"/>
          <w:lang w:val="es-AR"/>
        </w:rPr>
        <w:t>.</w:t>
      </w:r>
    </w:p>
    <w:p w14:paraId="08F851FA" w14:textId="77777777" w:rsidR="000B57F5" w:rsidRDefault="000B57F5" w:rsidP="0001643B">
      <w:pPr>
        <w:spacing w:after="0"/>
        <w:jc w:val="both"/>
        <w:rPr>
          <w:sz w:val="20"/>
          <w:szCs w:val="20"/>
          <w:lang w:val="es-AR"/>
        </w:rPr>
      </w:pPr>
    </w:p>
    <w:p w14:paraId="2F5A8E50" w14:textId="1389B729" w:rsidR="000B57F5" w:rsidRPr="0031225B" w:rsidRDefault="000B57F5" w:rsidP="000B57F5">
      <w:pPr>
        <w:spacing w:after="0"/>
        <w:jc w:val="center"/>
        <w:rPr>
          <w:b/>
          <w:sz w:val="20"/>
          <w:szCs w:val="20"/>
          <w:lang w:val="es-ES"/>
        </w:rPr>
      </w:pPr>
      <w:r w:rsidRPr="0031225B">
        <w:rPr>
          <w:b/>
          <w:sz w:val="20"/>
          <w:szCs w:val="20"/>
          <w:lang w:val="es-ES"/>
        </w:rPr>
        <w:t>RESULTADOS GLOBALES: Perspectivas para el año venidero</w:t>
      </w:r>
    </w:p>
    <w:p w14:paraId="531B5D31" w14:textId="71569F0E" w:rsidR="00802CCE" w:rsidRPr="000B57F5" w:rsidRDefault="000B57F5" w:rsidP="000B57F5">
      <w:pPr>
        <w:spacing w:after="0"/>
        <w:jc w:val="center"/>
        <w:rPr>
          <w:sz w:val="20"/>
          <w:szCs w:val="20"/>
          <w:lang w:val="es-AR"/>
        </w:rPr>
      </w:pPr>
      <w:r w:rsidRPr="000B57F5">
        <w:rPr>
          <w:i/>
          <w:sz w:val="20"/>
          <w:szCs w:val="20"/>
          <w:lang w:val="es-ES"/>
        </w:rPr>
        <w:t>En lo que a usted respecta, ¿cree que 2024 será mejor, peor o igual que 2023?</w:t>
      </w:r>
    </w:p>
    <w:tbl>
      <w:tblPr>
        <w:tblW w:w="5674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96"/>
        <w:gridCol w:w="1096"/>
        <w:gridCol w:w="1048"/>
        <w:gridCol w:w="1047"/>
        <w:gridCol w:w="1045"/>
        <w:gridCol w:w="1042"/>
      </w:tblGrid>
      <w:tr w:rsidR="0078766E" w:rsidRPr="00522A5A" w14:paraId="0820194D" w14:textId="77777777" w:rsidTr="000B57F5">
        <w:trPr>
          <w:trHeight w:val="745"/>
          <w:jc w:val="center"/>
        </w:trPr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</w:tcPr>
          <w:p w14:paraId="70BB567B" w14:textId="15933A2C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RK</w:t>
            </w:r>
          </w:p>
        </w:tc>
        <w:tc>
          <w:tcPr>
            <w:tcW w:w="109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53BBB654" w14:textId="5250618E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País</w:t>
            </w:r>
          </w:p>
        </w:tc>
        <w:tc>
          <w:tcPr>
            <w:tcW w:w="104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634E87E9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Optimistas</w:t>
            </w:r>
          </w:p>
        </w:tc>
        <w:tc>
          <w:tcPr>
            <w:tcW w:w="1047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56C0D5DA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Pesimistas</w:t>
            </w:r>
          </w:p>
        </w:tc>
        <w:tc>
          <w:tcPr>
            <w:tcW w:w="104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3ED8EEBA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Neutrales</w:t>
            </w:r>
          </w:p>
        </w:tc>
        <w:tc>
          <w:tcPr>
            <w:tcW w:w="104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234B29F1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No sabe / No responde</w:t>
            </w:r>
          </w:p>
        </w:tc>
      </w:tr>
      <w:tr w:rsidR="0078766E" w:rsidRPr="00522A5A" w14:paraId="4D90843D" w14:textId="77777777" w:rsidTr="000B57F5">
        <w:trPr>
          <w:trHeight w:val="511"/>
          <w:jc w:val="center"/>
        </w:trPr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18D3510C" w14:textId="79B84905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</w:p>
        </w:tc>
        <w:tc>
          <w:tcPr>
            <w:tcW w:w="1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7751D9" w14:textId="5DF19AFA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  <w:t>PROMEDIO GLOBAL</w:t>
            </w:r>
          </w:p>
        </w:tc>
        <w:tc>
          <w:tcPr>
            <w:tcW w:w="1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8BD87C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  <w:t>39%</w:t>
            </w:r>
          </w:p>
        </w:tc>
        <w:tc>
          <w:tcPr>
            <w:tcW w:w="104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DFCE10A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  <w:t>26%</w:t>
            </w:r>
          </w:p>
        </w:tc>
        <w:tc>
          <w:tcPr>
            <w:tcW w:w="10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9522E39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  <w:t>28%</w:t>
            </w:r>
          </w:p>
        </w:tc>
        <w:tc>
          <w:tcPr>
            <w:tcW w:w="104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C428A3" w14:textId="77777777" w:rsidR="0078766E" w:rsidRPr="00522A5A" w:rsidRDefault="0078766E" w:rsidP="001D6F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  <w:t>7%</w:t>
            </w:r>
          </w:p>
        </w:tc>
      </w:tr>
      <w:tr w:rsidR="000B57F5" w:rsidRPr="00522A5A" w14:paraId="5C109469" w14:textId="77777777" w:rsidTr="000B57F5">
        <w:trPr>
          <w:trHeight w:val="314"/>
          <w:jc w:val="center"/>
        </w:trPr>
        <w:tc>
          <w:tcPr>
            <w:tcW w:w="39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9D11394" w14:textId="103101D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09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C2E0675" w14:textId="1D12FA6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Arabia Saudita</w:t>
            </w:r>
          </w:p>
        </w:tc>
        <w:tc>
          <w:tcPr>
            <w:tcW w:w="1048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BA785E" w14:textId="6C3992A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84%</w:t>
            </w:r>
          </w:p>
        </w:tc>
        <w:tc>
          <w:tcPr>
            <w:tcW w:w="1047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A87B07" w14:textId="2907EC5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  <w:tc>
          <w:tcPr>
            <w:tcW w:w="1045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847CF4" w14:textId="5FFEDEA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9%</w:t>
            </w:r>
          </w:p>
        </w:tc>
        <w:tc>
          <w:tcPr>
            <w:tcW w:w="1042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BA8C70" w14:textId="199C0DC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3AC3A88F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EE42063" w14:textId="4320804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1A6F6B" w14:textId="40B8702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Kosovo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311C3C" w14:textId="42E0771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F1504C2" w14:textId="74E0D7A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4648AF3" w14:textId="58C1C5F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336B84" w14:textId="49CBE09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62F1D448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F47489B" w14:textId="50E50DB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F26472B" w14:textId="27FF83F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Indonesia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8538ED" w14:textId="3F14B3E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64%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E5C31F" w14:textId="38C3161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7B732D" w14:textId="7283821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FE42F1" w14:textId="3607969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27508109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CFFA489" w14:textId="7E4BDF9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69B73E" w14:textId="1D2F53B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India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A7A907" w14:textId="4A31E04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63%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0C53C7" w14:textId="52C4D8A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F6B1CB" w14:textId="1389527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0F6A92" w14:textId="6454B53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6037720C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2F131BBD" w14:textId="3FCED52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72FC40" w14:textId="732B4AD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México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44161E" w14:textId="6D40FE2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62%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31141D6" w14:textId="00E4A79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17666B" w14:textId="6A4910E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4C0C8C6" w14:textId="52BFB10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8%</w:t>
            </w:r>
          </w:p>
        </w:tc>
      </w:tr>
      <w:tr w:rsidR="000B57F5" w:rsidRPr="00522A5A" w14:paraId="2F93706E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7C09AE2" w14:textId="7CD4969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6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1F2315" w14:textId="2AFD08E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Albania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91BC9D" w14:textId="03DB036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57%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CFDA0AA" w14:textId="45E2978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095420" w14:textId="3570EA8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5ED3C93" w14:textId="37D3C33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*</w:t>
            </w:r>
          </w:p>
        </w:tc>
      </w:tr>
      <w:tr w:rsidR="000B57F5" w:rsidRPr="00522A5A" w14:paraId="7BD7E902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9F34090" w14:textId="02A1A24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7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4CE6A1" w14:textId="4082B18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Afganistán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3890F3" w14:textId="19A46E7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55%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1D6152" w14:textId="48A5F8B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2B2C40" w14:textId="7A02623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4D8C90" w14:textId="54ABA2D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21%</w:t>
            </w:r>
          </w:p>
        </w:tc>
      </w:tr>
      <w:tr w:rsidR="000B57F5" w:rsidRPr="00522A5A" w14:paraId="028AB895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CF17422" w14:textId="0DDC4B9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12EA37" w14:textId="1C256B4E" w:rsidR="000B57F5" w:rsidRPr="00522A5A" w:rsidRDefault="00522A5A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Azerbaiyán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AFF674" w14:textId="2CC7132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52%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68E9C01" w14:textId="7EE4B79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03A05E" w14:textId="5CE7BC1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2BECFF" w14:textId="304FBCE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4CF2095E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B25FEE7" w14:textId="574D0E7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9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D7E4DA" w14:textId="7B975C4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Georgia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7345EE" w14:textId="492196D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4E97EB" w14:textId="726050E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27181F" w14:textId="7BD84CC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D51995" w14:textId="1C58D3C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12%</w:t>
            </w:r>
          </w:p>
        </w:tc>
      </w:tr>
      <w:tr w:rsidR="000B57F5" w:rsidRPr="00522A5A" w14:paraId="7F94C2F7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E68297D" w14:textId="40810E4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C5E3AB7" w14:textId="133FDE4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Ucrania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5FF85A7" w14:textId="4C25D8A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B72537" w14:textId="0C6AC8E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B1BAF1B" w14:textId="67546F0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199007" w14:textId="6157CD1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8%</w:t>
            </w:r>
          </w:p>
        </w:tc>
      </w:tr>
      <w:tr w:rsidR="000B57F5" w:rsidRPr="00522A5A" w14:paraId="30772AC4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0EECF9D" w14:textId="410A339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087000" w14:textId="03D4DC7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Moldavia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BD63A1" w14:textId="5969B21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3A3D0BC" w14:textId="7AC66AD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8B8D72" w14:textId="407B6A9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BE1D64" w14:textId="22AD8B4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9%</w:t>
            </w:r>
          </w:p>
        </w:tc>
      </w:tr>
      <w:tr w:rsidR="000B57F5" w:rsidRPr="00522A5A" w14:paraId="59EAC37A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9FB7E69" w14:textId="71FAF59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6B05F77" w14:textId="540FA8D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Armenia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74B5643" w14:textId="1F8C534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0390FBF" w14:textId="36B05A9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1DF032" w14:textId="5D247A9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F9497E3" w14:textId="41694C4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</w:tr>
      <w:tr w:rsidR="000B57F5" w:rsidRPr="00522A5A" w14:paraId="6D6E2834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346513A" w14:textId="55135A4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5A169C" w14:textId="4C1E341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Malasia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12218BF" w14:textId="1A538E8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47%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1C0219" w14:textId="32556FD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894118" w14:textId="72C9E96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92E3B0" w14:textId="51306A9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5448C697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BE3E0F6" w14:textId="0C0CAE8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609429C" w14:textId="4FF5D89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Filipinas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C4D2DEB" w14:textId="557326D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46%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7E762A4" w14:textId="36DF6BF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2C01859" w14:textId="4FFC607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E730850" w14:textId="4E8AD4B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11%</w:t>
            </w:r>
          </w:p>
        </w:tc>
      </w:tr>
      <w:tr w:rsidR="000B57F5" w:rsidRPr="00522A5A" w14:paraId="6F5D2708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D2C39DC" w14:textId="7D09BD2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467F"/>
                <w:sz w:val="18"/>
                <w:szCs w:val="18"/>
                <w:lang w:val="es-AR"/>
              </w:rPr>
              <w:t>15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6F76B52" w14:textId="51D5338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467F"/>
                <w:sz w:val="18"/>
                <w:szCs w:val="18"/>
                <w:lang w:val="es-AR"/>
              </w:rPr>
              <w:t>Argentina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CDCE1CF" w14:textId="2A44554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467F"/>
                <w:sz w:val="18"/>
                <w:szCs w:val="18"/>
                <w:lang w:val="es-AR"/>
              </w:rPr>
              <w:t>42%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0CFA4CF" w14:textId="6DFEE72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467F"/>
                <w:sz w:val="18"/>
                <w:szCs w:val="18"/>
                <w:lang w:val="es-AR"/>
              </w:rPr>
              <w:t>24%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8F24E2C" w14:textId="2F931C6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467F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2ADD7EE" w14:textId="2C9824E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467F"/>
                <w:sz w:val="18"/>
                <w:szCs w:val="18"/>
                <w:lang w:val="es-AR"/>
              </w:rPr>
              <w:t>18%</w:t>
            </w:r>
          </w:p>
        </w:tc>
      </w:tr>
      <w:tr w:rsidR="000B57F5" w:rsidRPr="00522A5A" w14:paraId="60EE2BD2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DBC6BD6" w14:textId="31FA9BF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467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3AF5650" w14:textId="0E1BF25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467F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Kazajistán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88F375E" w14:textId="0AD5EE0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467F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94BF81B" w14:textId="56B116D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467F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279C6F3" w14:textId="6A6317C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467F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4D23962" w14:textId="0A466A0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467F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15%</w:t>
            </w:r>
          </w:p>
        </w:tc>
      </w:tr>
      <w:tr w:rsidR="000B57F5" w:rsidRPr="00522A5A" w14:paraId="68951770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0EBE95B" w14:textId="3638956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C1409DB" w14:textId="4C96A87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Rumania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7CAE5FC" w14:textId="12ACA76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DE5BCB4" w14:textId="5D3645E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1851C28" w14:textId="1E8E6B8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961168" w14:textId="6E232C1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19B0D9C9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C69F240" w14:textId="50C3007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18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B10CBD" w14:textId="3469913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Pakistán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27B76" w14:textId="39BC083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873EAC" w14:textId="1FD59BC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97C4066" w14:textId="025D365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BF62D2" w14:textId="4E8A6B3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9%</w:t>
            </w:r>
          </w:p>
        </w:tc>
      </w:tr>
      <w:tr w:rsidR="000B57F5" w:rsidRPr="00522A5A" w14:paraId="0A97841D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176723C" w14:textId="58D8CF7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9FC1DF" w14:textId="52F59AC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Nigeria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BDD5748" w14:textId="427E9D3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56A6C19" w14:textId="5871A12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C20088" w14:textId="1D57B2A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39B2837" w14:textId="441309C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5098A134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721F0A4" w14:textId="635A5A6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B40853" w14:textId="1889098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Estados Unidos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B05669" w14:textId="015A537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EFB02B" w14:textId="284B73D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3463A09" w14:textId="2D24EF2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82D51FE" w14:textId="3D96FC5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6F572F1E" w14:textId="77777777" w:rsidTr="000B57F5">
        <w:trPr>
          <w:trHeight w:val="324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5EB1D6D" w14:textId="611D31A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6D17D8" w14:textId="15C8D01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Kenia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3865AE" w14:textId="7C320D9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A17E22" w14:textId="0DF6AE2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70A17D" w14:textId="17135AD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DF008A9" w14:textId="44FFBF3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2534AC3A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4AC29C4" w14:textId="1A2BE56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B77CE4" w14:textId="2B5E8CF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Ecuador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03F45B7" w14:textId="1C5EBCC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62664D" w14:textId="53353B3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7FB9C99" w14:textId="317E955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B3608A" w14:textId="3E40BB4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012D5FFB" w14:textId="77777777" w:rsidTr="000B57F5">
        <w:trPr>
          <w:trHeight w:val="279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CC7A116" w14:textId="6DD0AE5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23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BFE99C" w14:textId="46D74AF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Suecia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71FCE3" w14:textId="2F11582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FF43A4" w14:textId="210529F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D2C6BE" w14:textId="3BC3EEA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1F2A88" w14:textId="226279C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</w:tr>
      <w:tr w:rsidR="000B57F5" w:rsidRPr="00522A5A" w14:paraId="7067EA5E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0928692" w14:textId="5CA46DF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C7CB7E" w14:textId="4C07C14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Suiza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D67A2A" w14:textId="40A26C7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1976F3" w14:textId="4AF46A2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5F50C03" w14:textId="277620B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4DAB0B8" w14:textId="2B126D1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337B9C39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ACB559A" w14:textId="69E6087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970D56" w14:textId="251703A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Tailandia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E77962" w14:textId="6AB6C99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284F9B" w14:textId="770B39D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82F78E" w14:textId="270377E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D5FBB02" w14:textId="02A8170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5754319B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3EE6B97" w14:textId="7E0E5D5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24F74C" w14:textId="2DA15DB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Irán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D2FE81E" w14:textId="2215CF2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1E881A5" w14:textId="3039100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C25A00" w14:textId="5BB8C54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03A1A6" w14:textId="4ED7B51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337E5261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ABF7A30" w14:textId="0820D80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27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3FFED96" w14:textId="7E06A3F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Canadá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C4A6B03" w14:textId="61D0385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F80B8F" w14:textId="010C8A7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FE05300" w14:textId="7FD1F38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DD1020" w14:textId="77BFFEC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</w:tr>
      <w:tr w:rsidR="000B57F5" w:rsidRPr="00522A5A" w14:paraId="2C74A067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22557155" w14:textId="6F0B9E1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2B212B" w14:textId="077B142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Hong Kong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A41E80" w14:textId="5C40CF3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32F0F5" w14:textId="58A279F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52ECC0" w14:textId="220876A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151646F" w14:textId="70A162A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20A6BB2D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1557DCC1" w14:textId="2BBDB32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3A5F5F" w14:textId="55DD0D1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España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696BB9" w14:textId="312FDE9F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565220" w14:textId="008ECD6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997F1F" w14:textId="6A0F4C6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AEBEE0" w14:textId="5DDA065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09DD5B83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DB0AA15" w14:textId="278D9E6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lastRenderedPageBreak/>
              <w:t>30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7676DDD" w14:textId="4D85D12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Portugal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EE79D3" w14:textId="382D0F9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8C45284" w14:textId="1FDE6F1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9E7B01" w14:textId="3E29AA4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0E1A251" w14:textId="79FDC23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46E65F4C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44A7B8B" w14:textId="7F01BB3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0C64BE" w14:textId="66349BA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Perú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8190AF" w14:textId="6B81D8A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F98643D" w14:textId="7D54F80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4A49C2" w14:textId="52B4F3B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FC69E6" w14:textId="3A8F0A9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10%</w:t>
            </w:r>
          </w:p>
        </w:tc>
      </w:tr>
      <w:tr w:rsidR="000B57F5" w:rsidRPr="00522A5A" w14:paraId="190E2E79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6709E0B" w14:textId="00780DD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E2B643" w14:textId="60E469C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Siria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76DF0A" w14:textId="71CC8FF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D574D0A" w14:textId="01911DC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333A46" w14:textId="3EC68B1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4F4768" w14:textId="56B1645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1%</w:t>
            </w:r>
          </w:p>
        </w:tc>
      </w:tr>
      <w:tr w:rsidR="000B57F5" w:rsidRPr="00522A5A" w14:paraId="431CF5C1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BE9EE13" w14:textId="18B8ABE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19964C" w14:textId="1A87F07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Alemania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A7C03F" w14:textId="1F7FACD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27%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E86F42C" w14:textId="552611A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21A2B" w14:textId="5C345BB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C2D54A" w14:textId="63B6C47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0B57F5" w:rsidRPr="00522A5A" w14:paraId="6D4CE679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9D542DD" w14:textId="7FA6B35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0CBF62" w14:textId="0D5C89A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Austria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16FD61" w14:textId="7C53B57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23%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031F7F" w14:textId="72733A6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DC19E3" w14:textId="3B4117F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2D9EFA3" w14:textId="7FED1DB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0B57F5" w:rsidRPr="00522A5A" w14:paraId="4825C0F2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89C8651" w14:textId="393B562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32A944" w14:textId="44BC90B7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Polonia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94728A" w14:textId="1178B99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FAF400" w14:textId="1B11EB0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6F4BA2" w14:textId="2609140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BB5896E" w14:textId="65F8233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15%</w:t>
            </w:r>
          </w:p>
        </w:tc>
      </w:tr>
      <w:tr w:rsidR="000B57F5" w:rsidRPr="00522A5A" w14:paraId="36160AE8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7F8D9EE" w14:textId="3464FF4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36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B67E2FF" w14:textId="69BA9E3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Rusia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B7C3DBC" w14:textId="63A4D1C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19%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8591AC2" w14:textId="08E06ED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644690" w14:textId="525DC89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F3E419" w14:textId="653B679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21%</w:t>
            </w:r>
          </w:p>
        </w:tc>
      </w:tr>
      <w:tr w:rsidR="000B57F5" w:rsidRPr="00522A5A" w14:paraId="3CD7A61D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23241C5" w14:textId="21A2B40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37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AD35DC" w14:textId="446EE9A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Serbia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DF7E8A7" w14:textId="6AE0529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19%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A51D31" w14:textId="15A27ED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5DC86D" w14:textId="22D637E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7DEDF74" w14:textId="76D45A0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08867D3C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9B3296D" w14:textId="79E0DA23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80C767C" w14:textId="6149835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República de Corea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12A459E" w14:textId="18EC6A5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BD9EAE" w14:textId="0E2CB362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7D62B6" w14:textId="3666CB3C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40B05E" w14:textId="3FA11C3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261BFCDC" w14:textId="77777777" w:rsidTr="000B57F5">
        <w:trPr>
          <w:trHeight w:val="524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E523B88" w14:textId="421D650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7F2B6F" w14:textId="038115C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Bulgaria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BB2037C" w14:textId="24B36C7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3C94CC" w14:textId="3902366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252D8D" w14:textId="4737A8A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F515316" w14:textId="62A9587E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13%</w:t>
            </w:r>
          </w:p>
        </w:tc>
      </w:tr>
      <w:tr w:rsidR="000B57F5" w:rsidRPr="00522A5A" w14:paraId="69447E4E" w14:textId="77777777" w:rsidTr="000B57F5">
        <w:trPr>
          <w:trHeight w:val="267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CE1F1E2" w14:textId="7CB8AD9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40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C04D47" w14:textId="556605A4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Italia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616FF6" w14:textId="1E4710B6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15%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112208" w14:textId="169EE259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537BCD" w14:textId="7F2EA6C1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C13AB9" w14:textId="58FFE1CB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0B57F5" w:rsidRPr="00522A5A" w14:paraId="69392F0E" w14:textId="77777777" w:rsidTr="000B57F5">
        <w:trPr>
          <w:trHeight w:val="191"/>
          <w:jc w:val="center"/>
        </w:trPr>
        <w:tc>
          <w:tcPr>
            <w:tcW w:w="3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203761D2" w14:textId="53E8EFC5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</w:t>
            </w:r>
          </w:p>
        </w:tc>
        <w:tc>
          <w:tcPr>
            <w:tcW w:w="10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AE7066" w14:textId="12797F8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Bosnia y Herzegovina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1AA869" w14:textId="25970508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11%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7BB9631" w14:textId="3D02F71A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7DABAB" w14:textId="4B6FE8A0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2F9F1B" w14:textId="5FD026FD" w:rsidR="000B57F5" w:rsidRPr="00522A5A" w:rsidRDefault="000B57F5" w:rsidP="000B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</w:tbl>
    <w:p w14:paraId="11C33DCF" w14:textId="0F7F96F1" w:rsidR="0001643B" w:rsidRPr="00CF0849" w:rsidRDefault="00CF0849" w:rsidP="00CF0849">
      <w:pPr>
        <w:spacing w:after="0"/>
        <w:jc w:val="center"/>
        <w:rPr>
          <w:rFonts w:cs="Calibri"/>
          <w:color w:val="000000"/>
          <w:sz w:val="18"/>
          <w:szCs w:val="12"/>
          <w:lang w:val="es-ES"/>
        </w:rPr>
      </w:pPr>
      <w:r w:rsidRPr="00CF0849">
        <w:rPr>
          <w:rFonts w:cs="Calibri"/>
          <w:color w:val="000000"/>
          <w:sz w:val="18"/>
          <w:szCs w:val="12"/>
          <w:lang w:val="es-ES"/>
        </w:rPr>
        <w:t>Encuesta de Fin de Año. VOICES! en Argentina</w:t>
      </w:r>
    </w:p>
    <w:p w14:paraId="125BA820" w14:textId="77777777" w:rsidR="0001643B" w:rsidRDefault="0001643B" w:rsidP="00014ED5">
      <w:pPr>
        <w:spacing w:after="0"/>
        <w:jc w:val="both"/>
        <w:rPr>
          <w:sz w:val="20"/>
          <w:szCs w:val="20"/>
          <w:lang w:val="es-AR"/>
        </w:rPr>
      </w:pPr>
    </w:p>
    <w:p w14:paraId="62FA2A5F" w14:textId="0E034FB7" w:rsidR="00802CCE" w:rsidRDefault="00E43853" w:rsidP="00014ED5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Al analizar los resultados globales por segmentos </w:t>
      </w:r>
      <w:r w:rsidR="00802CCE">
        <w:rPr>
          <w:sz w:val="20"/>
          <w:szCs w:val="20"/>
          <w:lang w:val="es-AR"/>
        </w:rPr>
        <w:t>etarios,</w:t>
      </w:r>
      <w:r>
        <w:rPr>
          <w:sz w:val="20"/>
          <w:szCs w:val="20"/>
          <w:lang w:val="es-AR"/>
        </w:rPr>
        <w:t xml:space="preserve"> se evidencia que los más jóvenes son los más </w:t>
      </w:r>
      <w:r w:rsidR="00802CCE">
        <w:rPr>
          <w:sz w:val="20"/>
          <w:szCs w:val="20"/>
          <w:lang w:val="es-AR"/>
        </w:rPr>
        <w:t>esperanzados</w:t>
      </w:r>
      <w:r>
        <w:rPr>
          <w:sz w:val="20"/>
          <w:szCs w:val="20"/>
          <w:lang w:val="es-AR"/>
        </w:rPr>
        <w:t xml:space="preserve">, mientras que a medida que avanza la edad </w:t>
      </w:r>
      <w:r w:rsidR="00802CCE">
        <w:rPr>
          <w:sz w:val="20"/>
          <w:szCs w:val="20"/>
          <w:lang w:val="es-AR"/>
        </w:rPr>
        <w:t>la esperanza sobre un futuro mejor disminuye</w:t>
      </w:r>
      <w:r>
        <w:rPr>
          <w:sz w:val="20"/>
          <w:szCs w:val="20"/>
          <w:lang w:val="es-AR"/>
        </w:rPr>
        <w:t xml:space="preserve">. El 51% de los encuestados menores de 18 años confían en que el 2024 será mejor que el 2023, porcentaje que </w:t>
      </w:r>
      <w:r w:rsidR="00FD7DF1">
        <w:rPr>
          <w:sz w:val="20"/>
          <w:szCs w:val="20"/>
          <w:lang w:val="es-AR"/>
        </w:rPr>
        <w:t>disminuye</w:t>
      </w:r>
      <w:r>
        <w:rPr>
          <w:sz w:val="20"/>
          <w:szCs w:val="20"/>
          <w:lang w:val="es-AR"/>
        </w:rPr>
        <w:t xml:space="preserve"> levemente al 49% entre los de 18 a 24 años, a 44% entre los jóvenes de 25 a 34 años, y registra un descenso más marcado entre los adultos de 35 a 44 años, con un 39% de menciones </w:t>
      </w:r>
      <w:r w:rsidR="00802CCE">
        <w:rPr>
          <w:sz w:val="20"/>
          <w:szCs w:val="20"/>
          <w:lang w:val="es-AR"/>
        </w:rPr>
        <w:t>positivas</w:t>
      </w:r>
      <w:r>
        <w:rPr>
          <w:sz w:val="20"/>
          <w:szCs w:val="20"/>
          <w:lang w:val="es-AR"/>
        </w:rPr>
        <w:t>, 35% entre los de 45 a 54 años, 32</w:t>
      </w:r>
      <w:r w:rsidR="00802CCE">
        <w:rPr>
          <w:sz w:val="20"/>
          <w:szCs w:val="20"/>
          <w:lang w:val="es-AR"/>
        </w:rPr>
        <w:t>%</w:t>
      </w:r>
      <w:r>
        <w:rPr>
          <w:sz w:val="20"/>
          <w:szCs w:val="20"/>
          <w:lang w:val="es-AR"/>
        </w:rPr>
        <w:t xml:space="preserve"> en el segmento de 55 a 64</w:t>
      </w:r>
      <w:r w:rsidR="000B57F5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AR"/>
        </w:rPr>
        <w:t>años y 28% entre los mayores de 65</w:t>
      </w:r>
      <w:r w:rsidR="000B57F5">
        <w:rPr>
          <w:sz w:val="20"/>
          <w:szCs w:val="20"/>
          <w:lang w:val="es-AR"/>
        </w:rPr>
        <w:t>.</w:t>
      </w:r>
    </w:p>
    <w:p w14:paraId="1EAD979A" w14:textId="77777777" w:rsidR="00FD1180" w:rsidRDefault="00FD1180" w:rsidP="00014ED5">
      <w:pPr>
        <w:spacing w:after="0"/>
        <w:jc w:val="both"/>
        <w:rPr>
          <w:sz w:val="20"/>
          <w:szCs w:val="20"/>
          <w:lang w:val="es-AR"/>
        </w:rPr>
      </w:pPr>
    </w:p>
    <w:p w14:paraId="36C7A4B0" w14:textId="45846693" w:rsidR="00802CCE" w:rsidRDefault="004A1DE4" w:rsidP="00DE40D6">
      <w:pPr>
        <w:spacing w:after="0"/>
        <w:jc w:val="center"/>
        <w:rPr>
          <w:sz w:val="20"/>
          <w:szCs w:val="20"/>
          <w:lang w:val="es-AR"/>
        </w:rPr>
      </w:pPr>
      <w:r>
        <w:rPr>
          <w:noProof/>
        </w:rPr>
        <w:drawing>
          <wp:inline distT="0" distB="0" distL="0" distR="0" wp14:anchorId="035FFD8F" wp14:editId="0D2D978B">
            <wp:extent cx="5104130" cy="3019246"/>
            <wp:effectExtent l="0" t="0" r="1270" b="0"/>
            <wp:docPr id="15029467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FBB8BF7-FFB2-F10A-7F7F-70CA6F6298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DA4181" w14:textId="4D032783" w:rsidR="00FD1180" w:rsidRPr="00731807" w:rsidRDefault="00FD1180" w:rsidP="00FD1180">
      <w:pPr>
        <w:spacing w:after="0"/>
        <w:jc w:val="center"/>
        <w:rPr>
          <w:rFonts w:cs="Calibri"/>
          <w:color w:val="000000"/>
          <w:sz w:val="18"/>
          <w:szCs w:val="18"/>
          <w:lang w:val="es-ES"/>
        </w:rPr>
      </w:pPr>
      <w:r w:rsidRPr="00731807">
        <w:rPr>
          <w:rFonts w:cs="Calibri"/>
          <w:color w:val="000000"/>
          <w:sz w:val="18"/>
          <w:szCs w:val="18"/>
          <w:lang w:val="es-ES"/>
        </w:rPr>
        <w:t xml:space="preserve">Encuesta de Fin de Año. </w:t>
      </w:r>
      <w:r w:rsidR="00731807" w:rsidRPr="00731807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VOICES! en Argentina. </w:t>
      </w:r>
      <w:r w:rsidRPr="00731807">
        <w:rPr>
          <w:rFonts w:cs="Calibri"/>
          <w:color w:val="000000"/>
          <w:sz w:val="18"/>
          <w:szCs w:val="18"/>
          <w:lang w:val="es-ES"/>
        </w:rPr>
        <w:t>Base: Total Países</w:t>
      </w:r>
    </w:p>
    <w:p w14:paraId="470FE21F" w14:textId="77777777" w:rsidR="00FD1180" w:rsidRDefault="00FD1180" w:rsidP="00FD1180">
      <w:pPr>
        <w:spacing w:after="0"/>
        <w:jc w:val="both"/>
        <w:rPr>
          <w:b/>
          <w:bCs/>
          <w:sz w:val="20"/>
          <w:szCs w:val="20"/>
          <w:lang w:val="es-AR"/>
        </w:rPr>
      </w:pPr>
    </w:p>
    <w:p w14:paraId="568E5FC8" w14:textId="77777777" w:rsidR="00293986" w:rsidRDefault="00293986">
      <w:pPr>
        <w:spacing w:after="0" w:line="240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br w:type="page"/>
      </w:r>
    </w:p>
    <w:p w14:paraId="78F07AA9" w14:textId="7C3D4BB5" w:rsidR="00FD1180" w:rsidRPr="00C95710" w:rsidRDefault="00FD1180" w:rsidP="00FD1180">
      <w:pPr>
        <w:spacing w:after="0"/>
        <w:jc w:val="both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lastRenderedPageBreak/>
        <w:t>EXPECTATIVAS ECONÓMICAS SOBRE EL AÑO VENIDERO</w:t>
      </w:r>
    </w:p>
    <w:p w14:paraId="7ECC7BE7" w14:textId="77777777" w:rsidR="00FD1180" w:rsidRDefault="00FD1180" w:rsidP="00014ED5">
      <w:pPr>
        <w:spacing w:after="0"/>
        <w:jc w:val="both"/>
        <w:rPr>
          <w:sz w:val="20"/>
          <w:szCs w:val="20"/>
          <w:lang w:val="es-AR"/>
        </w:rPr>
      </w:pPr>
    </w:p>
    <w:p w14:paraId="558C6ECA" w14:textId="0F1D3A09" w:rsidR="001F2B9A" w:rsidRDefault="00785483" w:rsidP="00014ED5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En un nivel más específico, cuando se le consultó a </w:t>
      </w:r>
      <w:r w:rsidR="00FD1180">
        <w:rPr>
          <w:sz w:val="20"/>
          <w:szCs w:val="20"/>
          <w:lang w:val="es-AR"/>
        </w:rPr>
        <w:t>la población mundial</w:t>
      </w:r>
      <w:r>
        <w:rPr>
          <w:sz w:val="20"/>
          <w:szCs w:val="20"/>
          <w:lang w:val="es-AR"/>
        </w:rPr>
        <w:t xml:space="preserve"> sobre las expectativas económicas para </w:t>
      </w:r>
      <w:r w:rsidR="009344B9">
        <w:rPr>
          <w:sz w:val="20"/>
          <w:szCs w:val="20"/>
          <w:lang w:val="es-AR"/>
        </w:rPr>
        <w:t>2024</w:t>
      </w:r>
      <w:r>
        <w:rPr>
          <w:sz w:val="20"/>
          <w:szCs w:val="20"/>
          <w:lang w:val="es-AR"/>
        </w:rPr>
        <w:t>,</w:t>
      </w:r>
      <w:r w:rsidR="001A3AD2">
        <w:rPr>
          <w:sz w:val="20"/>
          <w:szCs w:val="20"/>
          <w:lang w:val="es-AR"/>
        </w:rPr>
        <w:t xml:space="preserve"> en comparación con el </w:t>
      </w:r>
      <w:r w:rsidR="009344B9">
        <w:rPr>
          <w:sz w:val="20"/>
          <w:szCs w:val="20"/>
          <w:lang w:val="es-AR"/>
        </w:rPr>
        <w:t>2023</w:t>
      </w:r>
      <w:r w:rsidR="001A3AD2">
        <w:rPr>
          <w:sz w:val="20"/>
          <w:szCs w:val="20"/>
          <w:lang w:val="es-AR"/>
        </w:rPr>
        <w:t>,</w:t>
      </w:r>
      <w:r>
        <w:rPr>
          <w:sz w:val="20"/>
          <w:szCs w:val="20"/>
          <w:lang w:val="es-AR"/>
        </w:rPr>
        <w:t xml:space="preserve"> </w:t>
      </w:r>
      <w:r w:rsidR="000B57F5">
        <w:rPr>
          <w:sz w:val="20"/>
          <w:szCs w:val="20"/>
          <w:lang w:val="es-AR"/>
        </w:rPr>
        <w:t xml:space="preserve">vemos </w:t>
      </w:r>
      <w:r w:rsidR="001A3AD2">
        <w:rPr>
          <w:sz w:val="20"/>
          <w:szCs w:val="20"/>
          <w:lang w:val="es-AR"/>
        </w:rPr>
        <w:t xml:space="preserve">que un </w:t>
      </w:r>
      <w:r w:rsidR="00FD1180">
        <w:rPr>
          <w:sz w:val="20"/>
          <w:szCs w:val="20"/>
          <w:lang w:val="es-AR"/>
        </w:rPr>
        <w:t xml:space="preserve">26% </w:t>
      </w:r>
      <w:r w:rsidR="001A3AD2">
        <w:rPr>
          <w:sz w:val="20"/>
          <w:szCs w:val="20"/>
          <w:lang w:val="es-AR"/>
        </w:rPr>
        <w:t xml:space="preserve">manifiesta </w:t>
      </w:r>
      <w:r w:rsidR="00FD1180">
        <w:rPr>
          <w:sz w:val="20"/>
          <w:szCs w:val="20"/>
          <w:lang w:val="es-AR"/>
        </w:rPr>
        <w:t xml:space="preserve">que el </w:t>
      </w:r>
      <w:r w:rsidR="009344B9">
        <w:rPr>
          <w:sz w:val="20"/>
          <w:szCs w:val="20"/>
          <w:lang w:val="es-AR"/>
        </w:rPr>
        <w:t xml:space="preserve">año que viene </w:t>
      </w:r>
      <w:r w:rsidR="00FD1180">
        <w:rPr>
          <w:sz w:val="20"/>
          <w:szCs w:val="20"/>
          <w:lang w:val="es-AR"/>
        </w:rPr>
        <w:t xml:space="preserve">será un año de </w:t>
      </w:r>
      <w:r w:rsidR="001F2B9A">
        <w:rPr>
          <w:sz w:val="20"/>
          <w:szCs w:val="20"/>
          <w:lang w:val="es-AR"/>
        </w:rPr>
        <w:t xml:space="preserve">mejoría </w:t>
      </w:r>
      <w:r w:rsidR="00FD1180">
        <w:rPr>
          <w:sz w:val="20"/>
          <w:szCs w:val="20"/>
          <w:lang w:val="es-AR"/>
        </w:rPr>
        <w:t xml:space="preserve">económica, </w:t>
      </w:r>
      <w:r w:rsidR="001A3AD2">
        <w:rPr>
          <w:sz w:val="20"/>
          <w:szCs w:val="20"/>
          <w:lang w:val="es-AR"/>
        </w:rPr>
        <w:t>cinco</w:t>
      </w:r>
      <w:r w:rsidR="00FD1180">
        <w:rPr>
          <w:sz w:val="20"/>
          <w:szCs w:val="20"/>
          <w:lang w:val="es-AR"/>
        </w:rPr>
        <w:t xml:space="preserve"> puntos más que en la medición anterior (</w:t>
      </w:r>
      <w:r w:rsidR="001A3AD2">
        <w:rPr>
          <w:sz w:val="20"/>
          <w:szCs w:val="20"/>
          <w:lang w:val="es-AR"/>
        </w:rPr>
        <w:t xml:space="preserve">el </w:t>
      </w:r>
      <w:r w:rsidR="00FD1180">
        <w:rPr>
          <w:sz w:val="20"/>
          <w:szCs w:val="20"/>
          <w:lang w:val="es-AR"/>
        </w:rPr>
        <w:t xml:space="preserve">21% esperaba una </w:t>
      </w:r>
      <w:r w:rsidR="000B57F5">
        <w:rPr>
          <w:sz w:val="20"/>
          <w:szCs w:val="20"/>
          <w:lang w:val="es-AR"/>
        </w:rPr>
        <w:t>mejora en la economía</w:t>
      </w:r>
      <w:r w:rsidR="00FD1180">
        <w:rPr>
          <w:sz w:val="20"/>
          <w:szCs w:val="20"/>
          <w:lang w:val="es-AR"/>
        </w:rPr>
        <w:t xml:space="preserve"> </w:t>
      </w:r>
      <w:r w:rsidR="000B57F5">
        <w:rPr>
          <w:sz w:val="20"/>
          <w:szCs w:val="20"/>
          <w:lang w:val="es-AR"/>
        </w:rPr>
        <w:t xml:space="preserve">para el </w:t>
      </w:r>
      <w:r w:rsidR="009344B9">
        <w:rPr>
          <w:sz w:val="20"/>
          <w:szCs w:val="20"/>
          <w:lang w:val="es-AR"/>
        </w:rPr>
        <w:t>2023</w:t>
      </w:r>
      <w:r w:rsidR="000B57F5">
        <w:rPr>
          <w:sz w:val="20"/>
          <w:szCs w:val="20"/>
          <w:lang w:val="es-AR"/>
        </w:rPr>
        <w:t xml:space="preserve"> a</w:t>
      </w:r>
      <w:r w:rsidR="00FD1180">
        <w:rPr>
          <w:sz w:val="20"/>
          <w:szCs w:val="20"/>
          <w:lang w:val="es-AR"/>
        </w:rPr>
        <w:t xml:space="preserve"> fines del 2022). </w:t>
      </w:r>
      <w:r w:rsidR="001A3AD2">
        <w:rPr>
          <w:sz w:val="20"/>
          <w:szCs w:val="20"/>
          <w:lang w:val="es-AR"/>
        </w:rPr>
        <w:t>Tal como</w:t>
      </w:r>
      <w:r w:rsidR="00FD1180">
        <w:rPr>
          <w:sz w:val="20"/>
          <w:szCs w:val="20"/>
          <w:lang w:val="es-AR"/>
        </w:rPr>
        <w:t xml:space="preserve"> sucede con las expectativas generales</w:t>
      </w:r>
      <w:r w:rsidR="00FD7DF1">
        <w:rPr>
          <w:sz w:val="20"/>
          <w:szCs w:val="20"/>
          <w:lang w:val="es-AR"/>
        </w:rPr>
        <w:t>,</w:t>
      </w:r>
      <w:r w:rsidR="00FD1180">
        <w:rPr>
          <w:sz w:val="20"/>
          <w:szCs w:val="20"/>
          <w:lang w:val="es-AR"/>
        </w:rPr>
        <w:t xml:space="preserve"> al mismo tiempo que crecen las expectativas económicas positivas en relación al año </w:t>
      </w:r>
      <w:r w:rsidR="001A3AD2">
        <w:rPr>
          <w:sz w:val="20"/>
          <w:szCs w:val="20"/>
          <w:lang w:val="es-AR"/>
        </w:rPr>
        <w:t>entrante,</w:t>
      </w:r>
      <w:r w:rsidR="00FD1180">
        <w:rPr>
          <w:sz w:val="20"/>
          <w:szCs w:val="20"/>
          <w:lang w:val="es-AR"/>
        </w:rPr>
        <w:t xml:space="preserve"> disminuyen las preocupaciones</w:t>
      </w:r>
      <w:r w:rsidR="001A3AD2">
        <w:rPr>
          <w:sz w:val="20"/>
          <w:szCs w:val="20"/>
          <w:lang w:val="es-AR"/>
        </w:rPr>
        <w:t xml:space="preserve"> relacionadas:</w:t>
      </w:r>
      <w:r w:rsidR="00FD1180">
        <w:rPr>
          <w:sz w:val="20"/>
          <w:szCs w:val="20"/>
          <w:lang w:val="es-AR"/>
        </w:rPr>
        <w:t xml:space="preserve"> un 39% de </w:t>
      </w:r>
      <w:r w:rsidR="001A3AD2">
        <w:rPr>
          <w:sz w:val="20"/>
          <w:szCs w:val="20"/>
          <w:lang w:val="es-AR"/>
        </w:rPr>
        <w:t xml:space="preserve">los </w:t>
      </w:r>
      <w:r w:rsidR="00FD1180">
        <w:rPr>
          <w:sz w:val="20"/>
          <w:szCs w:val="20"/>
          <w:lang w:val="es-AR"/>
        </w:rPr>
        <w:t xml:space="preserve">encuestados a nivel global </w:t>
      </w:r>
      <w:r w:rsidR="001F2B9A">
        <w:rPr>
          <w:sz w:val="20"/>
          <w:szCs w:val="20"/>
          <w:lang w:val="es-AR"/>
        </w:rPr>
        <w:t xml:space="preserve">espera dificultades económicas para el 2024, versus un 48% que lo esperaba para el 2023. </w:t>
      </w:r>
    </w:p>
    <w:p w14:paraId="142DFF94" w14:textId="77777777" w:rsidR="00FD1180" w:rsidRDefault="00FD1180" w:rsidP="00014ED5">
      <w:pPr>
        <w:spacing w:after="0"/>
        <w:jc w:val="both"/>
        <w:rPr>
          <w:sz w:val="20"/>
          <w:szCs w:val="20"/>
          <w:lang w:val="es-AR"/>
        </w:rPr>
      </w:pPr>
    </w:p>
    <w:p w14:paraId="1ADB5499" w14:textId="3D04155B" w:rsidR="001F2B9A" w:rsidRDefault="001F2B9A" w:rsidP="00014ED5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Por otro lado,</w:t>
      </w:r>
      <w:r w:rsidR="00FF45EC">
        <w:rPr>
          <w:sz w:val="20"/>
          <w:szCs w:val="20"/>
          <w:lang w:val="es-AR"/>
        </w:rPr>
        <w:t xml:space="preserve"> vemos que</w:t>
      </w:r>
      <w:r>
        <w:rPr>
          <w:sz w:val="20"/>
          <w:szCs w:val="20"/>
          <w:lang w:val="es-AR"/>
        </w:rPr>
        <w:t xml:space="preserve"> crece en relación a la última medición el porcentaje de encuestados a nivel global que </w:t>
      </w:r>
      <w:r w:rsidR="0078766E">
        <w:rPr>
          <w:sz w:val="20"/>
          <w:szCs w:val="20"/>
          <w:lang w:val="es-AR"/>
        </w:rPr>
        <w:t>señala que no habrá cambios significativos en la economía:</w:t>
      </w:r>
      <w:r>
        <w:rPr>
          <w:sz w:val="20"/>
          <w:szCs w:val="20"/>
          <w:lang w:val="es-AR"/>
        </w:rPr>
        <w:t xml:space="preserve"> 29% versus el 24% que opinaba lo mismo a fines del año pasado. </w:t>
      </w:r>
    </w:p>
    <w:p w14:paraId="6206E1AC" w14:textId="77777777" w:rsidR="00C55F57" w:rsidRDefault="00FD1180" w:rsidP="00FF45EC">
      <w:pPr>
        <w:spacing w:after="0"/>
        <w:jc w:val="center"/>
        <w:rPr>
          <w:rFonts w:cs="Calibri"/>
          <w:color w:val="000000"/>
          <w:sz w:val="18"/>
          <w:szCs w:val="18"/>
          <w:lang w:val="es-ES"/>
        </w:rPr>
      </w:pPr>
      <w:r w:rsidRPr="00FF45EC">
        <w:rPr>
          <w:noProof/>
          <w:sz w:val="220"/>
          <w:szCs w:val="220"/>
        </w:rPr>
        <w:drawing>
          <wp:inline distT="0" distB="0" distL="0" distR="0" wp14:anchorId="52154B12" wp14:editId="29EB2556">
            <wp:extent cx="5454650" cy="2762250"/>
            <wp:effectExtent l="0" t="0" r="0" b="0"/>
            <wp:docPr id="101950228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A6C3B4D-7376-4BCE-AD68-2AB2490BFE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307092" w14:textId="47B41142" w:rsidR="001F2B9A" w:rsidRPr="00731807" w:rsidRDefault="001F2B9A" w:rsidP="00FF45EC">
      <w:pPr>
        <w:spacing w:after="0"/>
        <w:jc w:val="center"/>
        <w:rPr>
          <w:sz w:val="18"/>
          <w:szCs w:val="18"/>
          <w:lang w:val="es-AR"/>
        </w:rPr>
      </w:pPr>
      <w:r w:rsidRPr="00731807">
        <w:rPr>
          <w:rFonts w:cs="Calibri"/>
          <w:color w:val="000000"/>
          <w:sz w:val="18"/>
          <w:szCs w:val="18"/>
          <w:lang w:val="es-ES"/>
        </w:rPr>
        <w:t xml:space="preserve">Encuesta de Fin de Año. </w:t>
      </w:r>
      <w:r w:rsidR="00731807" w:rsidRPr="00731807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VOICES! en Argentina. </w:t>
      </w:r>
      <w:r w:rsidRPr="00731807">
        <w:rPr>
          <w:rFonts w:cs="Calibri"/>
          <w:color w:val="000000"/>
          <w:sz w:val="18"/>
          <w:szCs w:val="18"/>
          <w:lang w:val="es-ES"/>
        </w:rPr>
        <w:t>Base: Total Países</w:t>
      </w:r>
    </w:p>
    <w:p w14:paraId="0900D9B6" w14:textId="77777777" w:rsidR="00B21BB4" w:rsidRDefault="00B21BB4" w:rsidP="00B21BB4">
      <w:pPr>
        <w:spacing w:after="0"/>
        <w:jc w:val="both"/>
        <w:rPr>
          <w:sz w:val="20"/>
          <w:szCs w:val="20"/>
          <w:lang w:val="es-AR"/>
        </w:rPr>
      </w:pPr>
    </w:p>
    <w:p w14:paraId="15B26807" w14:textId="1C8B6A9A" w:rsidR="00B21BB4" w:rsidRDefault="00B21BB4" w:rsidP="00B21BB4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Al observar los resultados por países, </w:t>
      </w:r>
      <w:r w:rsidR="0031225B">
        <w:rPr>
          <w:sz w:val="20"/>
          <w:szCs w:val="20"/>
          <w:lang w:val="es-AR"/>
        </w:rPr>
        <w:t>se observa que</w:t>
      </w:r>
      <w:r>
        <w:rPr>
          <w:sz w:val="20"/>
          <w:szCs w:val="20"/>
          <w:lang w:val="es-AR"/>
        </w:rPr>
        <w:t xml:space="preserve"> aquellos con peores expectativas económicas para el 2024 son Portugal (63%), Bosnia y Herzegovina (62%) Alemania (61%) y Siria (58%). </w:t>
      </w:r>
      <w:r w:rsidR="00911492">
        <w:rPr>
          <w:sz w:val="20"/>
          <w:szCs w:val="20"/>
          <w:lang w:val="es-AR"/>
        </w:rPr>
        <w:t xml:space="preserve">Y </w:t>
      </w:r>
      <w:r w:rsidR="0031225B">
        <w:rPr>
          <w:sz w:val="20"/>
          <w:szCs w:val="20"/>
          <w:lang w:val="es-AR"/>
        </w:rPr>
        <w:t xml:space="preserve">entre los países de </w:t>
      </w:r>
      <w:r>
        <w:rPr>
          <w:sz w:val="20"/>
          <w:szCs w:val="20"/>
          <w:lang w:val="es-AR"/>
        </w:rPr>
        <w:t xml:space="preserve">LATAM, Argentina </w:t>
      </w:r>
      <w:r w:rsidR="0031225B">
        <w:rPr>
          <w:sz w:val="20"/>
          <w:szCs w:val="20"/>
          <w:lang w:val="es-AR"/>
        </w:rPr>
        <w:t>destaca como el más</w:t>
      </w:r>
      <w:r>
        <w:rPr>
          <w:sz w:val="20"/>
          <w:szCs w:val="20"/>
          <w:lang w:val="es-AR"/>
        </w:rPr>
        <w:t xml:space="preserve"> preocupado </w:t>
      </w:r>
      <w:r w:rsidR="00911492">
        <w:rPr>
          <w:sz w:val="20"/>
          <w:szCs w:val="20"/>
          <w:lang w:val="es-AR"/>
        </w:rPr>
        <w:t>por la situación económica del año venidero</w:t>
      </w:r>
      <w:r>
        <w:rPr>
          <w:sz w:val="20"/>
          <w:szCs w:val="20"/>
          <w:lang w:val="es-AR"/>
        </w:rPr>
        <w:t xml:space="preserve">: la mitad (51%) cree que el 2024 será un año de dificultades económicas, más de 10 puntos por </w:t>
      </w:r>
      <w:r w:rsidR="0031225B">
        <w:rPr>
          <w:sz w:val="20"/>
          <w:szCs w:val="20"/>
          <w:lang w:val="es-AR"/>
        </w:rPr>
        <w:t>encima</w:t>
      </w:r>
      <w:r>
        <w:rPr>
          <w:sz w:val="20"/>
          <w:szCs w:val="20"/>
          <w:lang w:val="es-AR"/>
        </w:rPr>
        <w:t xml:space="preserve"> del promedio global (39%). Luego, bastante más abajo en la lista aparecen Ecuador y México con un 31% de </w:t>
      </w:r>
      <w:r w:rsidR="00911492">
        <w:rPr>
          <w:sz w:val="20"/>
          <w:szCs w:val="20"/>
          <w:lang w:val="es-AR"/>
        </w:rPr>
        <w:t xml:space="preserve">encuestados </w:t>
      </w:r>
      <w:r w:rsidR="00522A5A">
        <w:rPr>
          <w:sz w:val="20"/>
          <w:szCs w:val="20"/>
          <w:lang w:val="es-AR"/>
        </w:rPr>
        <w:t>que se manifiestan preocupados</w:t>
      </w:r>
      <w:r w:rsidR="00911492">
        <w:rPr>
          <w:sz w:val="20"/>
          <w:szCs w:val="20"/>
          <w:lang w:val="es-AR"/>
        </w:rPr>
        <w:t xml:space="preserve">, </w:t>
      </w:r>
      <w:r>
        <w:rPr>
          <w:sz w:val="20"/>
          <w:szCs w:val="20"/>
          <w:lang w:val="es-AR"/>
        </w:rPr>
        <w:t>y Perú con 26%</w:t>
      </w:r>
      <w:r w:rsidR="00911492">
        <w:rPr>
          <w:sz w:val="20"/>
          <w:szCs w:val="20"/>
          <w:lang w:val="es-AR"/>
        </w:rPr>
        <w:t xml:space="preserve"> de menciones</w:t>
      </w:r>
      <w:r>
        <w:rPr>
          <w:sz w:val="20"/>
          <w:szCs w:val="20"/>
          <w:lang w:val="es-AR"/>
        </w:rPr>
        <w:t>, los tres por debajo del promedio global.</w:t>
      </w:r>
    </w:p>
    <w:p w14:paraId="32DBD319" w14:textId="77777777" w:rsidR="00E32F36" w:rsidRPr="0031225B" w:rsidRDefault="00E32F36" w:rsidP="00E32F36">
      <w:pPr>
        <w:spacing w:after="0"/>
        <w:jc w:val="center"/>
        <w:rPr>
          <w:b/>
          <w:sz w:val="20"/>
          <w:szCs w:val="20"/>
          <w:lang w:val="es-ES"/>
        </w:rPr>
      </w:pPr>
    </w:p>
    <w:p w14:paraId="3FE02088" w14:textId="3FA18799" w:rsidR="00E32F36" w:rsidRPr="0031225B" w:rsidRDefault="00E32F36" w:rsidP="00E32F36">
      <w:pPr>
        <w:spacing w:after="0"/>
        <w:jc w:val="center"/>
        <w:rPr>
          <w:b/>
          <w:sz w:val="20"/>
          <w:szCs w:val="20"/>
          <w:lang w:val="es-ES"/>
        </w:rPr>
      </w:pPr>
      <w:r w:rsidRPr="0031225B">
        <w:rPr>
          <w:b/>
          <w:sz w:val="20"/>
          <w:szCs w:val="20"/>
          <w:lang w:val="es-ES"/>
        </w:rPr>
        <w:t>RESULTADOS GLOBALES: Perspectivas económicas para el año venidero</w:t>
      </w:r>
    </w:p>
    <w:p w14:paraId="7292B0E2" w14:textId="3A6ED2C5" w:rsidR="00E4551C" w:rsidRPr="0031225B" w:rsidRDefault="00E32F36" w:rsidP="00E32F36">
      <w:pPr>
        <w:spacing w:after="0"/>
        <w:jc w:val="center"/>
        <w:rPr>
          <w:i/>
          <w:sz w:val="20"/>
          <w:szCs w:val="20"/>
          <w:lang w:val="es-ES"/>
        </w:rPr>
      </w:pPr>
      <w:r w:rsidRPr="0031225B">
        <w:rPr>
          <w:i/>
          <w:sz w:val="20"/>
          <w:szCs w:val="20"/>
          <w:lang w:val="es-ES"/>
        </w:rPr>
        <w:t xml:space="preserve">Comparado con el 2023. ¿Cree Ud. que el 2024 será un año de mejoría económica, de problemas económicos o seguirá igual?    </w:t>
      </w:r>
    </w:p>
    <w:tbl>
      <w:tblPr>
        <w:tblW w:w="5497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57"/>
        <w:gridCol w:w="1440"/>
        <w:gridCol w:w="951"/>
        <w:gridCol w:w="951"/>
        <w:gridCol w:w="854"/>
        <w:gridCol w:w="844"/>
      </w:tblGrid>
      <w:tr w:rsidR="00522A5A" w:rsidRPr="00522A5A" w14:paraId="3DFFCC43" w14:textId="77777777" w:rsidTr="00522A5A">
        <w:trPr>
          <w:trHeight w:val="741"/>
          <w:jc w:val="center"/>
        </w:trPr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</w:tcPr>
          <w:p w14:paraId="1790C533" w14:textId="54F36AC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RK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710164E0" w14:textId="49BC418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País</w:t>
            </w:r>
          </w:p>
        </w:tc>
        <w:tc>
          <w:tcPr>
            <w:tcW w:w="9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5D87E414" w14:textId="58D8509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Mejoría económica</w:t>
            </w:r>
          </w:p>
        </w:tc>
        <w:tc>
          <w:tcPr>
            <w:tcW w:w="9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</w:tcPr>
          <w:p w14:paraId="4145B319" w14:textId="7F27623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Dificultad económica</w:t>
            </w:r>
          </w:p>
        </w:tc>
        <w:tc>
          <w:tcPr>
            <w:tcW w:w="85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</w:tcPr>
          <w:p w14:paraId="29F4AC23" w14:textId="4ACA3CA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Será igual</w:t>
            </w:r>
          </w:p>
        </w:tc>
        <w:tc>
          <w:tcPr>
            <w:tcW w:w="84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14:paraId="2A7C7D54" w14:textId="7777777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AR" w:eastAsia="es-AR"/>
              </w:rPr>
              <w:t>No sabe / No responde</w:t>
            </w:r>
          </w:p>
        </w:tc>
      </w:tr>
      <w:tr w:rsidR="00522A5A" w:rsidRPr="00522A5A" w14:paraId="48E13B2D" w14:textId="77777777" w:rsidTr="00522A5A">
        <w:trPr>
          <w:trHeight w:val="509"/>
          <w:jc w:val="center"/>
        </w:trPr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496B1C8" w14:textId="77777777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C9EC3E" w14:textId="1D5B9FD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FF0000"/>
                <w:sz w:val="18"/>
                <w:szCs w:val="18"/>
                <w:lang w:val="es-AR"/>
              </w:rPr>
              <w:t>Promedio Global</w:t>
            </w:r>
          </w:p>
        </w:tc>
        <w:tc>
          <w:tcPr>
            <w:tcW w:w="9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78BF79" w14:textId="61CE400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FF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9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563A3B" w14:textId="633F6BA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FF0000"/>
                <w:sz w:val="18"/>
                <w:szCs w:val="18"/>
                <w:lang w:val="es-AR"/>
              </w:rPr>
              <w:t>39%</w:t>
            </w:r>
          </w:p>
        </w:tc>
        <w:tc>
          <w:tcPr>
            <w:tcW w:w="8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04C8E4" w14:textId="35FEF06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FF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8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9BBC68" w14:textId="3736711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FF0000"/>
                <w:sz w:val="18"/>
                <w:szCs w:val="18"/>
                <w:lang w:val="es-AR"/>
              </w:rPr>
              <w:t>6%</w:t>
            </w:r>
          </w:p>
        </w:tc>
      </w:tr>
      <w:tr w:rsidR="00522A5A" w:rsidRPr="00522A5A" w14:paraId="7956C176" w14:textId="77777777" w:rsidTr="00522A5A">
        <w:trPr>
          <w:trHeight w:val="313"/>
          <w:jc w:val="center"/>
        </w:trPr>
        <w:tc>
          <w:tcPr>
            <w:tcW w:w="457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1289D243" w14:textId="1954F30C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B5BECA" w14:textId="060B962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Portugal</w:t>
            </w:r>
          </w:p>
        </w:tc>
        <w:tc>
          <w:tcPr>
            <w:tcW w:w="951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D6545AA" w14:textId="11DE074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17%</w:t>
            </w:r>
          </w:p>
        </w:tc>
        <w:tc>
          <w:tcPr>
            <w:tcW w:w="951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12E7562" w14:textId="722593E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63%</w:t>
            </w:r>
          </w:p>
        </w:tc>
        <w:tc>
          <w:tcPr>
            <w:tcW w:w="85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59F65C" w14:textId="180FBA0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19%</w:t>
            </w:r>
          </w:p>
        </w:tc>
        <w:tc>
          <w:tcPr>
            <w:tcW w:w="84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C4D0562" w14:textId="5A7ACCF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522A5A" w:rsidRPr="00522A5A" w14:paraId="3C5047CF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27423CA" w14:textId="6AFCCC27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2290C4" w14:textId="538C604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Bosnia y Herzegovina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A1893C2" w14:textId="0B7EDDF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BE94A2E" w14:textId="5D6C39B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CF6BE1" w14:textId="594F43D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6A4DD0" w14:textId="4C66F67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*</w:t>
            </w:r>
          </w:p>
        </w:tc>
      </w:tr>
      <w:tr w:rsidR="00522A5A" w:rsidRPr="00522A5A" w14:paraId="39A62D6F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ADB5DCB" w14:textId="7F30E83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7F6851" w14:textId="2910CC1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Alemania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D19982" w14:textId="3FE534E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3FADEE6" w14:textId="2EEB9E0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46131D" w14:textId="2D0230F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583F96" w14:textId="48750CC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266F838B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A2B2FAD" w14:textId="124A0736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794E39" w14:textId="3E09C52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Siria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DBACEA1" w14:textId="577BDB2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95BBE0" w14:textId="2A96B1B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553B7E" w14:textId="1089F0A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D836AE" w14:textId="7DE46BC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*</w:t>
            </w:r>
          </w:p>
        </w:tc>
      </w:tr>
      <w:tr w:rsidR="00522A5A" w:rsidRPr="00522A5A" w14:paraId="14DB66A1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68FB9E1" w14:textId="3D036C1F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3BB648" w14:textId="7470386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Austria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DCCC849" w14:textId="31326FB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2C9A72" w14:textId="02792C3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2DE00E" w14:textId="52BEB8D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F94E5B" w14:textId="32BEFED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6D190FAB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DF84DD2" w14:textId="4757C25E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40B0BAD" w14:textId="5E18F57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Rumania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CBD520" w14:textId="198DE3D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BBE7F8" w14:textId="65D5EAA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55%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7BEE989" w14:textId="2C5E9E6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21221CF" w14:textId="466BFB2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6C384D1C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1ADCC08" w14:textId="0CC87993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45DB15" w14:textId="1057221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Suecia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7F26269" w14:textId="79D398C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B62F50" w14:textId="70ABE5C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41C962" w14:textId="7E1E520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D78CB9" w14:textId="2B199A4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4BA12634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1BAC8716" w14:textId="01ECC5B0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CBB689" w14:textId="5554ED6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Hong Kong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26ACA5" w14:textId="2887A8E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6B9E79E" w14:textId="38017EB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4F782A7" w14:textId="02403D4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5BF1E6" w14:textId="406D5BB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2AAEA5AD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233CCB84" w14:textId="736896C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8E846D6" w14:textId="1728C98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España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F25011" w14:textId="38F13A1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F6799D" w14:textId="0A2B372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A442EC" w14:textId="4806163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9A804C4" w14:textId="6855DAC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522A5A" w:rsidRPr="00522A5A" w14:paraId="1891133E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ECB45D3" w14:textId="0E6D1FB9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BFD60D" w14:textId="021F6F2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Ucrania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83840B" w14:textId="0886168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86D733C" w14:textId="5243B45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EAAB74" w14:textId="16A3142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C02EEC" w14:textId="47F40E6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1748BD61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E793A41" w14:textId="0B66B515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6AE5A5" w14:textId="5C4E74D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2AE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  <w:t>Argentina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F8D663" w14:textId="74B139E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2AE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  <w:t>29%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457FEF" w14:textId="159D58C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2AE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  <w:t>51%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49EA49" w14:textId="3F202DF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2AE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  <w:t>12%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ADD307" w14:textId="2B52B5B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2AE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b/>
                <w:bCs/>
                <w:color w:val="0072AE"/>
                <w:sz w:val="18"/>
                <w:szCs w:val="18"/>
                <w:lang w:val="es-AR"/>
              </w:rPr>
              <w:t>8%</w:t>
            </w:r>
          </w:p>
        </w:tc>
      </w:tr>
      <w:tr w:rsidR="00522A5A" w:rsidRPr="00522A5A" w14:paraId="57C6AE30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291F84C" w14:textId="7E3D94EE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0DC09A7" w14:textId="4163AFA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Serbia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6AF8DA" w14:textId="5056EA4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6D98AFA" w14:textId="4CBB39A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2B57E9C" w14:textId="6C13734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C70A7A" w14:textId="577AEE2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717A8146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D4087DB" w14:textId="1B877868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7052B9" w14:textId="308494E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Canadá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2264D7" w14:textId="795C7AA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8835994" w14:textId="3C9CF80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107BEC" w14:textId="6F32DBA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D6F0200" w14:textId="30A956A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336DC0BA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398B930" w14:textId="3722F0B1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4779AEA" w14:textId="0CBC3F1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Polonia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B7EC697" w14:textId="1B3CDD0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99588E9" w14:textId="2F0BB02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8B24ECC" w14:textId="16CBAAA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B85E78F" w14:textId="1397A8E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13%</w:t>
            </w:r>
          </w:p>
        </w:tc>
      </w:tr>
      <w:tr w:rsidR="00522A5A" w:rsidRPr="00522A5A" w14:paraId="65CABBDC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53AB892" w14:textId="52789802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A69786A" w14:textId="44FA4DC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Bulgaria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B3D5193" w14:textId="3E051A5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A6F50C9" w14:textId="0861AD8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B7B2DCC" w14:textId="3A04066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F98D1D6" w14:textId="065C662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12%</w:t>
            </w:r>
          </w:p>
        </w:tc>
      </w:tr>
      <w:tr w:rsidR="00522A5A" w:rsidRPr="00522A5A" w14:paraId="0452D8C5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8DC7020" w14:textId="776C592B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73B918D" w14:textId="0A8CA97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Italia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34BB1E0" w14:textId="14D60B6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9F3CE8B" w14:textId="1DE4F3C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9478130" w14:textId="2C24BA2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733EE59" w14:textId="49B589F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522A5A" w:rsidRPr="00522A5A" w14:paraId="4F70F5D3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C1854FB" w14:textId="12A5BBA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16DA68C" w14:textId="11354E1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Estados Unidos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69B4E29" w14:textId="5028BE7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F1233C3" w14:textId="46C0644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45%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858BADF" w14:textId="788CA44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F05E097" w14:textId="560D153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7B91F7B6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B3C2613" w14:textId="7B1D11BE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7AAA84" w14:textId="6842A62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Kenia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3EC588E" w14:textId="3EF393B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0E07D2" w14:textId="7F0FB8F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E4EBAA9" w14:textId="057A7F0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5BC826" w14:textId="0896E38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1D999589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2A8AB3F0" w14:textId="253E8D94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095014" w14:textId="2AD9DA2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Malasia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751B808" w14:textId="0E06D72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0DB731" w14:textId="224630B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39AAB0" w14:textId="6FAC9A9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56249D" w14:textId="4DAB7EA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522A5A" w:rsidRPr="00522A5A" w14:paraId="7A5DF0CD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F965300" w14:textId="6BCA1B7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9E6D44" w14:textId="737C98C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Suiza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D2A03F" w14:textId="73EAA15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35A62DB" w14:textId="013092A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8F60D2" w14:textId="57FF937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823C65" w14:textId="7954ABB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522A5A" w:rsidRPr="00522A5A" w14:paraId="1AAA57EA" w14:textId="77777777" w:rsidTr="00522A5A">
        <w:trPr>
          <w:trHeight w:val="323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959AC6F" w14:textId="438B8C20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5838401" w14:textId="68B7126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República de Corea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16C1B64" w14:textId="23E911D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63A877" w14:textId="04C859C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42AE99" w14:textId="6AF6359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312DD4" w14:textId="1C51933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2%</w:t>
            </w:r>
          </w:p>
        </w:tc>
      </w:tr>
      <w:tr w:rsidR="00522A5A" w:rsidRPr="00522A5A" w14:paraId="591D9077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290D4189" w14:textId="5B8B8BF4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CF57072" w14:textId="178DB14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Rusia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EE78EEB" w14:textId="310CDF6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62AE7A" w14:textId="7CE57EF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8CC67C0" w14:textId="4623794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B4D3BE" w14:textId="5AA6395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20%</w:t>
            </w:r>
          </w:p>
        </w:tc>
      </w:tr>
      <w:tr w:rsidR="00522A5A" w:rsidRPr="00522A5A" w14:paraId="67C77746" w14:textId="77777777" w:rsidTr="00522A5A">
        <w:trPr>
          <w:trHeight w:val="278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AB40D65" w14:textId="1384F1CD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DCE2DF" w14:textId="3859A7B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Nigeria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1F85748" w14:textId="064A340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394FEE" w14:textId="65B8BF6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BC3115" w14:textId="033A5DA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B3C162" w14:textId="2F2DB99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464D29C1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953B2E7" w14:textId="6E3CF6FF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66020D" w14:textId="28D9F61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Pakistán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69B1F2" w14:textId="6EB1A52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DC6941" w14:textId="031F5E6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BEC25F" w14:textId="0B6FF08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339598" w14:textId="36AA923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10%</w:t>
            </w:r>
          </w:p>
        </w:tc>
      </w:tr>
      <w:tr w:rsidR="00522A5A" w:rsidRPr="00522A5A" w14:paraId="2BC8C7E6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B92ED73" w14:textId="33DC9750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089234" w14:textId="6B5FD1B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India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6DDD325" w14:textId="38E9916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FA0ED3" w14:textId="0C740CD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217B36E" w14:textId="2E24F6A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24B69B1" w14:textId="251F1A6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7%</w:t>
            </w:r>
          </w:p>
        </w:tc>
      </w:tr>
      <w:tr w:rsidR="00522A5A" w:rsidRPr="00522A5A" w14:paraId="1BD5E54D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0A19CD5" w14:textId="30A5A983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B4507A" w14:textId="1CA4653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México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8009D9" w14:textId="5AF922C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06A625" w14:textId="10953E8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E20AAE3" w14:textId="58DEB69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48B150" w14:textId="27C375B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5%</w:t>
            </w:r>
          </w:p>
        </w:tc>
      </w:tr>
      <w:tr w:rsidR="00522A5A" w:rsidRPr="00522A5A" w14:paraId="743B8708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283C492" w14:textId="5E64CB13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B7D8924" w14:textId="63586CC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Afganistán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A02F922" w14:textId="4950DCA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F1C32AB" w14:textId="13837D1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D08F21" w14:textId="060A171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0FC9FE" w14:textId="44322DE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10%</w:t>
            </w:r>
          </w:p>
        </w:tc>
      </w:tr>
      <w:tr w:rsidR="00522A5A" w:rsidRPr="00522A5A" w14:paraId="1A1359DD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17696F44" w14:textId="5BCF727D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A13BFD4" w14:textId="2DEC736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Kosovo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2B32033" w14:textId="3A22E43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E72BDB" w14:textId="086870B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B8A368B" w14:textId="1CDE8FB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B3F00" w14:textId="1CAC84C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</w:tr>
      <w:tr w:rsidR="00522A5A" w:rsidRPr="00522A5A" w14:paraId="25EE734B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3E33B44" w14:textId="40681667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07E7B3A" w14:textId="68CD945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Ecuador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4A435A" w14:textId="3D3A359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F06A119" w14:textId="6BF7021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5F07E8" w14:textId="6614EB5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BF4897" w14:textId="4BAC800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3861E976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1683D22D" w14:textId="743043F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3490DB" w14:textId="2970C54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Armenia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A5F94C" w14:textId="25E0F1D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659CD59" w14:textId="34818ED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E27A92C" w14:textId="086C18ED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291CEA8" w14:textId="7825380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11%</w:t>
            </w:r>
          </w:p>
        </w:tc>
      </w:tr>
      <w:tr w:rsidR="00522A5A" w:rsidRPr="00522A5A" w14:paraId="4E3C4302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12D8399" w14:textId="7AAC0656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31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037E2BD" w14:textId="61CDCCF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Tailandia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B024D8B" w14:textId="7EB2369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265A205" w14:textId="1543E48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054919" w14:textId="676C652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D20F2A" w14:textId="3D5D28C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3%</w:t>
            </w:r>
          </w:p>
        </w:tc>
      </w:tr>
      <w:tr w:rsidR="00522A5A" w:rsidRPr="00522A5A" w14:paraId="78D18F47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01AA6809" w14:textId="347C06A8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2722ED" w14:textId="596329F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Moldavia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D73C246" w14:textId="0A5996A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F0F203" w14:textId="19DD063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813D3A" w14:textId="18FE054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3168F45" w14:textId="36F8D59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8%</w:t>
            </w:r>
          </w:p>
        </w:tc>
      </w:tr>
      <w:tr w:rsidR="00522A5A" w:rsidRPr="00522A5A" w14:paraId="7910FC8D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A65F7A6" w14:textId="151826C9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8A48B8F" w14:textId="47CD4E7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Perú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B8AB256" w14:textId="6C1DD99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2E8485D" w14:textId="104CF57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2CD754" w14:textId="0DCA0920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74D6631" w14:textId="3B7DB74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7%</w:t>
            </w:r>
          </w:p>
        </w:tc>
      </w:tr>
      <w:tr w:rsidR="00522A5A" w:rsidRPr="00522A5A" w14:paraId="6190B151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A489619" w14:textId="5A94B8FF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2F369F9" w14:textId="1CEDB45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Azerbaiyán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352AA7" w14:textId="5B1007F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B24785" w14:textId="52C8148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6EA717" w14:textId="025F984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0CD4CD" w14:textId="2593205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</w:tr>
      <w:tr w:rsidR="00522A5A" w:rsidRPr="00522A5A" w14:paraId="0A388E87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13FDFE2" w14:textId="1689EF86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3D1627" w14:textId="49596DA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Irán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87903E" w14:textId="64AA72F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B5453C" w14:textId="5398005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42DD6CE" w14:textId="3A49AF5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9665AA" w14:textId="15B8132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  <w:tr w:rsidR="00522A5A" w:rsidRPr="00522A5A" w14:paraId="7598E601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23B71E8" w14:textId="44B695D6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7193EB" w14:textId="6952F5A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Kazajistán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445F2F" w14:textId="20E0F3C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046C7B" w14:textId="2A8088F3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22%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FC2A5CA" w14:textId="04F4E88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95F2101" w14:textId="09585C64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14%</w:t>
            </w:r>
          </w:p>
        </w:tc>
      </w:tr>
      <w:tr w:rsidR="00522A5A" w:rsidRPr="00522A5A" w14:paraId="28391302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643FF880" w14:textId="2B9F0863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2204AB5" w14:textId="3D38267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Georgia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BDEC425" w14:textId="465BA67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C17705F" w14:textId="55C3A8A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3EB771" w14:textId="201B712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310361B" w14:textId="0491B87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12%</w:t>
            </w:r>
          </w:p>
        </w:tc>
      </w:tr>
      <w:tr w:rsidR="00522A5A" w:rsidRPr="00522A5A" w14:paraId="08484326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34C79B85" w14:textId="0F11890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D48BD0" w14:textId="6C93572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Filipinas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049230" w14:textId="4C89A92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691D4B" w14:textId="18D3B8F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895A8A0" w14:textId="73366C5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72EEEC" w14:textId="19E69EB8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8%</w:t>
            </w:r>
          </w:p>
        </w:tc>
      </w:tr>
      <w:tr w:rsidR="00522A5A" w:rsidRPr="00522A5A" w14:paraId="2057B270" w14:textId="77777777" w:rsidTr="00522A5A">
        <w:trPr>
          <w:trHeight w:val="522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6FE4943" w14:textId="2EC344FD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3F4DC74" w14:textId="0FADC63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Albania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B9EFC8" w14:textId="759D1B6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F30BAD9" w14:textId="4D4F950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7D05F4" w14:textId="3083E012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5A2381" w14:textId="4ED3AC2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*</w:t>
            </w:r>
          </w:p>
        </w:tc>
      </w:tr>
      <w:tr w:rsidR="00522A5A" w:rsidRPr="00522A5A" w14:paraId="0D86E96B" w14:textId="77777777" w:rsidTr="00522A5A">
        <w:trPr>
          <w:trHeight w:val="266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4AF3A26C" w14:textId="143A5729" w:rsidR="00522A5A" w:rsidRPr="00522A5A" w:rsidRDefault="00522A5A" w:rsidP="00522A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C02509" w14:textId="7A3147E6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Indonesia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B59B7D0" w14:textId="05B7E745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53%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BED95D4" w14:textId="7C55AB5C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99DC2E" w14:textId="609CDADB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35%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0956B" w14:textId="1006258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7%</w:t>
            </w:r>
          </w:p>
        </w:tc>
      </w:tr>
      <w:tr w:rsidR="00522A5A" w:rsidRPr="00522A5A" w14:paraId="359509F0" w14:textId="77777777" w:rsidTr="00522A5A">
        <w:trPr>
          <w:trHeight w:val="190"/>
          <w:jc w:val="center"/>
        </w:trPr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5B4EB0A2" w14:textId="1D2E6AAE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1108C1" w14:textId="5050B3B1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eastAsia="Times New Roman" w:cs="Calibri"/>
                <w:color w:val="000000"/>
                <w:sz w:val="18"/>
                <w:szCs w:val="18"/>
                <w:lang w:val="es-AR"/>
              </w:rPr>
              <w:t>Arabia Saudita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89B1EC" w14:textId="22B02BBF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82%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D7B9475" w14:textId="7F4D5BD9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8FB31A9" w14:textId="2E4FD0E7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10%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ACDC1C" w14:textId="7C5B7C8A" w:rsidR="00522A5A" w:rsidRPr="00522A5A" w:rsidRDefault="00522A5A" w:rsidP="00522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522A5A">
              <w:rPr>
                <w:rFonts w:cs="Calibri"/>
                <w:color w:val="000000"/>
                <w:sz w:val="18"/>
                <w:szCs w:val="18"/>
                <w:lang w:val="es-AR"/>
              </w:rPr>
              <w:t>4%</w:t>
            </w:r>
          </w:p>
        </w:tc>
      </w:tr>
    </w:tbl>
    <w:p w14:paraId="2769083E" w14:textId="77777777" w:rsidR="00E32F36" w:rsidRPr="00CF0849" w:rsidRDefault="00E32F36" w:rsidP="00E32F36">
      <w:pPr>
        <w:spacing w:after="0"/>
        <w:jc w:val="center"/>
        <w:rPr>
          <w:rFonts w:cs="Calibri"/>
          <w:color w:val="000000"/>
          <w:sz w:val="18"/>
          <w:szCs w:val="12"/>
          <w:lang w:val="es-ES"/>
        </w:rPr>
      </w:pPr>
      <w:r w:rsidRPr="00CF0849">
        <w:rPr>
          <w:rFonts w:cs="Calibri"/>
          <w:color w:val="000000"/>
          <w:sz w:val="18"/>
          <w:szCs w:val="12"/>
          <w:lang w:val="es-ES"/>
        </w:rPr>
        <w:t>Encuesta de Fin de Año. VOICES! en Argentina</w:t>
      </w:r>
    </w:p>
    <w:p w14:paraId="77B0E08F" w14:textId="77777777" w:rsidR="00785483" w:rsidRDefault="00785483" w:rsidP="00014ED5">
      <w:pPr>
        <w:spacing w:after="0"/>
        <w:jc w:val="both"/>
        <w:rPr>
          <w:sz w:val="20"/>
          <w:szCs w:val="20"/>
          <w:lang w:val="es-AR"/>
        </w:rPr>
      </w:pPr>
    </w:p>
    <w:p w14:paraId="4156A96E" w14:textId="6796776A" w:rsidR="00785483" w:rsidRDefault="00E32F36" w:rsidP="00014ED5">
      <w:pPr>
        <w:spacing w:after="0"/>
        <w:jc w:val="both"/>
        <w:rPr>
          <w:sz w:val="20"/>
          <w:szCs w:val="20"/>
          <w:lang w:val="es-AR"/>
        </w:rPr>
      </w:pPr>
      <w:r w:rsidRPr="00E32F36">
        <w:rPr>
          <w:sz w:val="20"/>
          <w:szCs w:val="20"/>
          <w:lang w:val="es-AR"/>
        </w:rPr>
        <w:t>Argentina está en el puesto 1</w:t>
      </w:r>
      <w:r>
        <w:rPr>
          <w:sz w:val="20"/>
          <w:szCs w:val="20"/>
          <w:lang w:val="es-AR"/>
        </w:rPr>
        <w:t>1</w:t>
      </w:r>
      <w:r w:rsidRPr="00E32F3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AR"/>
        </w:rPr>
        <w:t xml:space="preserve">(junto con Serbia) </w:t>
      </w:r>
      <w:r w:rsidR="00DE40D6">
        <w:rPr>
          <w:sz w:val="20"/>
          <w:szCs w:val="20"/>
          <w:lang w:val="es-AR"/>
        </w:rPr>
        <w:t>entre los países que m</w:t>
      </w:r>
      <w:r w:rsidRPr="00E32F36">
        <w:rPr>
          <w:sz w:val="20"/>
          <w:szCs w:val="20"/>
          <w:lang w:val="es-AR"/>
        </w:rPr>
        <w:t>ás aguardan problemas económicos.</w:t>
      </w:r>
    </w:p>
    <w:p w14:paraId="12FEB33B" w14:textId="77777777" w:rsidR="00E32F36" w:rsidRDefault="00E32F36" w:rsidP="00E32F36">
      <w:pPr>
        <w:spacing w:after="0"/>
        <w:jc w:val="both"/>
        <w:rPr>
          <w:sz w:val="20"/>
          <w:szCs w:val="20"/>
          <w:lang w:val="es-AR"/>
        </w:rPr>
      </w:pPr>
    </w:p>
    <w:p w14:paraId="502EAAEF" w14:textId="1D86DB99" w:rsidR="00E32F36" w:rsidRDefault="00332FA7" w:rsidP="00E32F36">
      <w:pPr>
        <w:spacing w:after="0"/>
        <w:jc w:val="both"/>
        <w:rPr>
          <w:sz w:val="20"/>
          <w:szCs w:val="20"/>
          <w:lang w:val="es-AR"/>
        </w:rPr>
      </w:pPr>
      <w:r w:rsidRPr="00C55F57">
        <w:rPr>
          <w:sz w:val="20"/>
          <w:szCs w:val="20"/>
          <w:lang w:val="es-AR"/>
        </w:rPr>
        <w:t xml:space="preserve">En este tema </w:t>
      </w:r>
      <w:r w:rsidR="000F683A" w:rsidRPr="00C55F57">
        <w:rPr>
          <w:sz w:val="20"/>
          <w:szCs w:val="20"/>
          <w:lang w:val="es-AR"/>
        </w:rPr>
        <w:t>también se</w:t>
      </w:r>
      <w:r w:rsidR="00E32F36" w:rsidRPr="00C55F57">
        <w:rPr>
          <w:sz w:val="20"/>
          <w:szCs w:val="20"/>
          <w:lang w:val="es-AR"/>
        </w:rPr>
        <w:t xml:space="preserve"> observa a </w:t>
      </w:r>
      <w:r w:rsidR="00E32F36">
        <w:rPr>
          <w:sz w:val="20"/>
          <w:szCs w:val="20"/>
          <w:lang w:val="es-AR"/>
        </w:rPr>
        <w:t xml:space="preserve">nivel global mayor pesimismo a medida que aumenta la edad de los encuestados. Un 25% de los menores de 18 años señala que el 2024 será un año de dificultades económicas, porcentaje que crece a 34% entre los jóvenes de 18 a 24 años, a 36% entre los de 25 a 34, 38% entre los adultos de 35 a 44 años y de forma más notoria a 42% entre los de 45 a 54 y mayores de 65 y alcanzando al 44% de los de 55 a 64 años. </w:t>
      </w:r>
    </w:p>
    <w:p w14:paraId="608E3830" w14:textId="77777777" w:rsidR="00E43853" w:rsidRDefault="00E43853" w:rsidP="00014ED5">
      <w:pPr>
        <w:spacing w:after="0"/>
        <w:jc w:val="both"/>
        <w:rPr>
          <w:sz w:val="20"/>
          <w:szCs w:val="20"/>
          <w:lang w:val="es-AR"/>
        </w:rPr>
      </w:pPr>
    </w:p>
    <w:p w14:paraId="72F6B804" w14:textId="08E4DB51" w:rsidR="00DE40D6" w:rsidRDefault="00DE40D6" w:rsidP="00DE40D6">
      <w:pPr>
        <w:spacing w:after="0"/>
        <w:jc w:val="center"/>
        <w:rPr>
          <w:sz w:val="20"/>
          <w:szCs w:val="20"/>
          <w:lang w:val="es-AR"/>
        </w:rPr>
      </w:pPr>
      <w:r w:rsidRPr="000F683A">
        <w:rPr>
          <w:noProof/>
          <w:sz w:val="56"/>
          <w:szCs w:val="56"/>
        </w:rPr>
        <w:drawing>
          <wp:inline distT="0" distB="0" distL="0" distR="0" wp14:anchorId="4EBE6022" wp14:editId="2823473C">
            <wp:extent cx="5305006" cy="3485072"/>
            <wp:effectExtent l="0" t="0" r="0" b="1270"/>
            <wp:docPr id="99597246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80489F1-8FB1-0F74-4A76-9F99A544CD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FE71A7" w14:textId="7F7C2DA9" w:rsidR="00DE40D6" w:rsidRPr="00731807" w:rsidRDefault="00DE40D6" w:rsidP="00DE40D6">
      <w:pPr>
        <w:spacing w:after="0"/>
        <w:jc w:val="center"/>
        <w:rPr>
          <w:rFonts w:cs="Calibri"/>
          <w:color w:val="000000"/>
          <w:sz w:val="18"/>
          <w:szCs w:val="18"/>
          <w:lang w:val="es-ES"/>
        </w:rPr>
      </w:pPr>
      <w:r w:rsidRPr="00731807">
        <w:rPr>
          <w:rFonts w:cs="Calibri"/>
          <w:color w:val="000000"/>
          <w:sz w:val="18"/>
          <w:szCs w:val="18"/>
          <w:lang w:val="es-ES"/>
        </w:rPr>
        <w:t xml:space="preserve">Encuesta de Fin de Año. </w:t>
      </w:r>
      <w:r w:rsidR="00731807" w:rsidRPr="00731807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VOICES! en Argentina. </w:t>
      </w:r>
      <w:r w:rsidRPr="00731807">
        <w:rPr>
          <w:rFonts w:cs="Calibri"/>
          <w:color w:val="000000"/>
          <w:sz w:val="18"/>
          <w:szCs w:val="18"/>
          <w:lang w:val="es-ES"/>
        </w:rPr>
        <w:t>Base: Total Países</w:t>
      </w:r>
    </w:p>
    <w:p w14:paraId="0180E6EE" w14:textId="77777777" w:rsidR="0049178B" w:rsidRDefault="0049178B" w:rsidP="00014ED5">
      <w:pPr>
        <w:spacing w:after="0"/>
        <w:jc w:val="both"/>
        <w:rPr>
          <w:b/>
          <w:bCs/>
          <w:color w:val="0072AE"/>
          <w:sz w:val="20"/>
          <w:szCs w:val="20"/>
          <w:lang w:val="es-AR"/>
        </w:rPr>
      </w:pPr>
    </w:p>
    <w:p w14:paraId="355EB871" w14:textId="77777777" w:rsidR="000F683A" w:rsidRDefault="000F683A" w:rsidP="00014ED5">
      <w:pPr>
        <w:spacing w:after="0"/>
        <w:jc w:val="both"/>
        <w:rPr>
          <w:b/>
          <w:bCs/>
          <w:color w:val="0072AE"/>
          <w:sz w:val="20"/>
          <w:szCs w:val="20"/>
          <w:lang w:val="es-AR"/>
        </w:rPr>
      </w:pPr>
    </w:p>
    <w:p w14:paraId="0559260F" w14:textId="6C70905A" w:rsidR="00E43853" w:rsidRPr="00A4453D" w:rsidRDefault="00A4453D" w:rsidP="00014ED5">
      <w:pPr>
        <w:spacing w:after="0"/>
        <w:jc w:val="both"/>
        <w:rPr>
          <w:b/>
          <w:bCs/>
          <w:color w:val="0072AE"/>
          <w:sz w:val="20"/>
          <w:szCs w:val="20"/>
          <w:lang w:val="es-AR"/>
        </w:rPr>
      </w:pPr>
      <w:r w:rsidRPr="00A4453D">
        <w:rPr>
          <w:b/>
          <w:bCs/>
          <w:color w:val="0072AE"/>
          <w:sz w:val="20"/>
          <w:szCs w:val="20"/>
          <w:lang w:val="es-AR"/>
        </w:rPr>
        <w:t>RESULTADOS PARA ARGENTINA</w:t>
      </w:r>
    </w:p>
    <w:p w14:paraId="238CBCAC" w14:textId="77777777" w:rsidR="00A4453D" w:rsidRDefault="00A4453D" w:rsidP="00014ED5">
      <w:pPr>
        <w:spacing w:after="0"/>
        <w:jc w:val="both"/>
        <w:rPr>
          <w:sz w:val="20"/>
          <w:szCs w:val="20"/>
          <w:lang w:val="es-AR"/>
        </w:rPr>
      </w:pPr>
    </w:p>
    <w:p w14:paraId="0BF02B5A" w14:textId="341CF1C2" w:rsidR="00E32F36" w:rsidRDefault="00E32F36" w:rsidP="00940E0A">
      <w:pPr>
        <w:spacing w:after="0"/>
        <w:jc w:val="both"/>
        <w:rPr>
          <w:b/>
          <w:bCs/>
          <w:sz w:val="20"/>
          <w:szCs w:val="20"/>
          <w:lang w:val="es-AR"/>
        </w:rPr>
      </w:pPr>
      <w:r w:rsidRPr="00A4453D">
        <w:rPr>
          <w:b/>
          <w:bCs/>
          <w:sz w:val="20"/>
          <w:szCs w:val="20"/>
          <w:lang w:val="es-AR"/>
        </w:rPr>
        <w:t>EXPECTATIVAS GENERALES SOBRE EL AÑO VENIDERO</w:t>
      </w:r>
    </w:p>
    <w:p w14:paraId="1A4F836C" w14:textId="77777777" w:rsidR="000D4FBE" w:rsidRDefault="000D4FBE" w:rsidP="00940E0A">
      <w:pPr>
        <w:spacing w:after="0"/>
        <w:jc w:val="both"/>
        <w:rPr>
          <w:b/>
          <w:bCs/>
          <w:sz w:val="20"/>
          <w:szCs w:val="20"/>
          <w:lang w:val="es-AR"/>
        </w:rPr>
      </w:pPr>
    </w:p>
    <w:p w14:paraId="42F23CF0" w14:textId="57B1E9ED" w:rsidR="00940E0A" w:rsidRDefault="000D4FBE" w:rsidP="00A22A68">
      <w:pPr>
        <w:spacing w:after="0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Al analizar las expectativas generales de los argentinos respecto al 2024, se observa que 4 de cada 10 encuestados (42%) confía en que el año que viene será mejor que el pasado. </w:t>
      </w:r>
      <w:r w:rsidR="00940E0A" w:rsidRPr="00014ED5">
        <w:rPr>
          <w:sz w:val="20"/>
          <w:szCs w:val="20"/>
          <w:lang w:val="es-AR"/>
        </w:rPr>
        <w:t>Este porcentaje contrasta con el 24% que anticipa un año peor que el actua</w:t>
      </w:r>
      <w:r>
        <w:rPr>
          <w:sz w:val="20"/>
          <w:szCs w:val="20"/>
          <w:lang w:val="es-AR"/>
        </w:rPr>
        <w:t>l,</w:t>
      </w:r>
      <w:r w:rsidR="00940E0A" w:rsidRPr="00014ED5">
        <w:rPr>
          <w:sz w:val="20"/>
          <w:szCs w:val="20"/>
          <w:lang w:val="es-AR"/>
        </w:rPr>
        <w:t xml:space="preserve"> mientras que otro 16% de la población no espera cambios significativos y un 18% todavía no ha definido su postura. Este panorama muestra un mejoramiento del optimismo en comparación con el año pasado; a finales de 2022, solo un 25% de los encuestados expresaba una visión esperanzadora para el futuro. </w:t>
      </w:r>
    </w:p>
    <w:p w14:paraId="4DAA0CF4" w14:textId="06056B99" w:rsidR="00A22A68" w:rsidRPr="00CF0849" w:rsidRDefault="00A22A68" w:rsidP="00A22A68">
      <w:pPr>
        <w:spacing w:after="0"/>
        <w:jc w:val="center"/>
        <w:rPr>
          <w:rFonts w:cs="Calibri"/>
          <w:color w:val="000000"/>
          <w:sz w:val="18"/>
          <w:szCs w:val="12"/>
          <w:lang w:val="es-ES"/>
        </w:rPr>
      </w:pPr>
      <w:r w:rsidRPr="00A22A68">
        <w:rPr>
          <w:rFonts w:cs="Calibri"/>
          <w:noProof/>
          <w:sz w:val="16"/>
          <w:szCs w:val="10"/>
        </w:rPr>
        <w:drawing>
          <wp:inline distT="0" distB="0" distL="0" distR="0" wp14:anchorId="18FD75CC" wp14:editId="40F72180">
            <wp:extent cx="5384041" cy="2565400"/>
            <wp:effectExtent l="0" t="0" r="7620" b="6350"/>
            <wp:docPr id="56203060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6D9EABB-B463-DB16-C3CA-2EFF82EA7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="Calibri"/>
          <w:color w:val="000000"/>
          <w:sz w:val="18"/>
          <w:szCs w:val="12"/>
          <w:lang w:val="es-ES"/>
        </w:rPr>
        <w:br/>
      </w:r>
      <w:r w:rsidRPr="00CF0849">
        <w:rPr>
          <w:rFonts w:cs="Calibri"/>
          <w:color w:val="000000"/>
          <w:sz w:val="18"/>
          <w:szCs w:val="12"/>
          <w:lang w:val="es-ES"/>
        </w:rPr>
        <w:t>Encuesta de Fin de Año. VOICES! en Argentina</w:t>
      </w:r>
    </w:p>
    <w:p w14:paraId="7864B401" w14:textId="77777777" w:rsidR="00A4191B" w:rsidRDefault="00A4191B" w:rsidP="00940E0A">
      <w:pPr>
        <w:jc w:val="both"/>
        <w:rPr>
          <w:sz w:val="20"/>
          <w:szCs w:val="20"/>
          <w:lang w:val="es-AR"/>
        </w:rPr>
      </w:pPr>
    </w:p>
    <w:p w14:paraId="776410DB" w14:textId="4A5A7F07" w:rsidR="00D52238" w:rsidRDefault="003846C9" w:rsidP="00940E0A">
      <w:pPr>
        <w:jc w:val="both"/>
        <w:rPr>
          <w:sz w:val="20"/>
          <w:szCs w:val="20"/>
          <w:lang w:val="es-AR"/>
        </w:rPr>
      </w:pPr>
      <w:r w:rsidRPr="00014ED5">
        <w:rPr>
          <w:sz w:val="20"/>
          <w:szCs w:val="20"/>
          <w:lang w:val="es-AR"/>
        </w:rPr>
        <w:t xml:space="preserve">En la evaluación de las perspectivas a través de los diferentes segmentos sociodemográficos, se observa que las mujeres </w:t>
      </w:r>
      <w:r w:rsidR="00A4191B">
        <w:rPr>
          <w:sz w:val="20"/>
          <w:szCs w:val="20"/>
          <w:lang w:val="es-AR"/>
        </w:rPr>
        <w:t xml:space="preserve">argentinas </w:t>
      </w:r>
      <w:r w:rsidRPr="00014ED5">
        <w:rPr>
          <w:sz w:val="20"/>
          <w:szCs w:val="20"/>
          <w:lang w:val="es-AR"/>
        </w:rPr>
        <w:t>muestran un mayor optimismo en comparación con los hombres (44% y 38% respectivamente). En términos de edad</w:t>
      </w:r>
      <w:r w:rsidRPr="00A4191B">
        <w:rPr>
          <w:sz w:val="20"/>
          <w:szCs w:val="20"/>
          <w:lang w:val="es-AR"/>
        </w:rPr>
        <w:t xml:space="preserve">, </w:t>
      </w:r>
      <w:r w:rsidR="006E1397" w:rsidRPr="00A4191B">
        <w:rPr>
          <w:sz w:val="20"/>
          <w:szCs w:val="20"/>
          <w:lang w:val="es-AR"/>
        </w:rPr>
        <w:t xml:space="preserve">al igual que lo que pasa a nivel global, </w:t>
      </w:r>
      <w:r w:rsidRPr="00A4191B">
        <w:rPr>
          <w:sz w:val="20"/>
          <w:szCs w:val="20"/>
          <w:lang w:val="es-AR"/>
        </w:rPr>
        <w:t>los jóvenes</w:t>
      </w:r>
      <w:r w:rsidRPr="00014ED5">
        <w:rPr>
          <w:sz w:val="20"/>
          <w:szCs w:val="20"/>
          <w:lang w:val="es-AR"/>
        </w:rPr>
        <w:t xml:space="preserve"> </w:t>
      </w:r>
      <w:r w:rsidR="00112F48" w:rsidRPr="00014ED5">
        <w:rPr>
          <w:sz w:val="20"/>
          <w:szCs w:val="20"/>
          <w:lang w:val="es-AR"/>
        </w:rPr>
        <w:t xml:space="preserve">son </w:t>
      </w:r>
      <w:r w:rsidRPr="00014ED5">
        <w:rPr>
          <w:sz w:val="20"/>
          <w:szCs w:val="20"/>
          <w:lang w:val="es-AR"/>
        </w:rPr>
        <w:t xml:space="preserve">los más optimistas, con un 46% que anticipa un futuro </w:t>
      </w:r>
      <w:r w:rsidR="00112F48" w:rsidRPr="00014ED5">
        <w:rPr>
          <w:sz w:val="20"/>
          <w:szCs w:val="20"/>
          <w:lang w:val="es-AR"/>
        </w:rPr>
        <w:t>mejor</w:t>
      </w:r>
      <w:r w:rsidRPr="00014ED5">
        <w:rPr>
          <w:sz w:val="20"/>
          <w:szCs w:val="20"/>
          <w:lang w:val="es-AR"/>
        </w:rPr>
        <w:t xml:space="preserve">, mientras que entre las personas mayores se encuentra la proporción más alta de pesimistas (30%), en contraste con el 24% del total de la población. </w:t>
      </w:r>
    </w:p>
    <w:p w14:paraId="3C11246C" w14:textId="3184101C" w:rsidR="003846C9" w:rsidRPr="00014ED5" w:rsidRDefault="003846C9" w:rsidP="00940E0A">
      <w:pPr>
        <w:jc w:val="both"/>
        <w:rPr>
          <w:sz w:val="20"/>
          <w:szCs w:val="20"/>
          <w:lang w:val="es-AR"/>
        </w:rPr>
      </w:pPr>
      <w:r w:rsidRPr="00014ED5">
        <w:rPr>
          <w:sz w:val="20"/>
          <w:szCs w:val="20"/>
          <w:lang w:val="es-AR"/>
        </w:rPr>
        <w:t xml:space="preserve">Al analizar los estratos socioeconómicos, es en el segmento alto y </w:t>
      </w:r>
      <w:r w:rsidR="00A4191B">
        <w:rPr>
          <w:sz w:val="20"/>
          <w:szCs w:val="20"/>
          <w:lang w:val="es-AR"/>
        </w:rPr>
        <w:t xml:space="preserve">en el </w:t>
      </w:r>
      <w:r w:rsidRPr="00014ED5">
        <w:rPr>
          <w:sz w:val="20"/>
          <w:szCs w:val="20"/>
          <w:lang w:val="es-AR"/>
        </w:rPr>
        <w:t>medio alto donde el optimismo alcanza su punto máximo, con un 53%</w:t>
      </w:r>
      <w:r w:rsidR="00112F48" w:rsidRPr="00014ED5">
        <w:rPr>
          <w:sz w:val="20"/>
          <w:szCs w:val="20"/>
          <w:lang w:val="es-AR"/>
        </w:rPr>
        <w:t>.</w:t>
      </w:r>
      <w:r w:rsidR="00014ED5" w:rsidRPr="00014ED5">
        <w:rPr>
          <w:sz w:val="20"/>
          <w:szCs w:val="20"/>
          <w:lang w:val="es-AR"/>
        </w:rPr>
        <w:t xml:space="preserve"> </w:t>
      </w:r>
      <w:r w:rsidRPr="00014ED5">
        <w:rPr>
          <w:sz w:val="20"/>
          <w:szCs w:val="20"/>
          <w:lang w:val="es-AR"/>
        </w:rPr>
        <w:t>En lo que respecta a la distribución regional, se detectan expectativas más favorables en el Interior del país, con un 44%, en comparación con el 36% en el Gran Buenos Aires (GBA) y un 32% en la Ciudad Autónoma de Buenos Aires (CABA).</w:t>
      </w:r>
    </w:p>
    <w:p w14:paraId="11FFAA10" w14:textId="7CB51175" w:rsidR="00E55F69" w:rsidRPr="00014ED5" w:rsidRDefault="00E55F69" w:rsidP="00940E0A">
      <w:pPr>
        <w:jc w:val="both"/>
        <w:rPr>
          <w:sz w:val="20"/>
          <w:szCs w:val="20"/>
          <w:lang w:val="es-AR"/>
        </w:rPr>
      </w:pPr>
      <w:r w:rsidRPr="00014ED5">
        <w:rPr>
          <w:sz w:val="20"/>
          <w:szCs w:val="20"/>
          <w:lang w:val="es-AR"/>
        </w:rPr>
        <w:t>Analizando retrospectivamente las 42 mediciones desde 1982, se destaca que en diciembre de 1983, con la asunción de Raúl Alfonsín, el optimismo era mayoritario (83%). Sin embargo, en los primeros años de la democracia, este sentimiento disminuyó, pero se mantuvo sobre el 50%. La notable caída se registró en 1986, descendiendo al 38% en un contexto de alta inflación, manteniéndose así hasta 1988. Con el inicio del gobierno de Carlos Menem en 1989, las expectativas se elevaron al 63%. Tras la implementación del plan de convertibilidad en 1991, el optimismo creció nuevamente. Durante el segundo mandato de Menem, las cifras bajaron a menos del 40%. La llegada de la Alianza en 1999 elevó las expectativas (54%), pero en el año 2000, coincidiendo con el fin del milenio, se registró un mínimo histórico (31%).</w:t>
      </w:r>
    </w:p>
    <w:p w14:paraId="74752DEF" w14:textId="2B87D60A" w:rsidR="00E55F69" w:rsidRPr="00014ED5" w:rsidRDefault="00E55F69" w:rsidP="00940E0A">
      <w:pPr>
        <w:jc w:val="both"/>
        <w:rPr>
          <w:sz w:val="20"/>
          <w:szCs w:val="20"/>
          <w:lang w:val="es-AR"/>
        </w:rPr>
      </w:pPr>
      <w:r w:rsidRPr="00014ED5">
        <w:rPr>
          <w:sz w:val="20"/>
          <w:szCs w:val="20"/>
          <w:lang w:val="es-AR"/>
        </w:rPr>
        <w:t>En 2002, el optimismo aumentó (49%) y continuó ascendiendo en el primer año de Néstor Kirchner (66% en 2003), manteniéndose alto durante su gobierno. Con la elección de Cristina Fernández de Kirchner en 2007, las expectativas para el año siguiente disminuyeron (49%), y en 2009 alcanzaron un nuevo mínimo desde 1982 (23%), marcado por la crisis económica internacional. Sin embargo, en 2010 y 2011, la mitad de los argentinos esperaban mejoras. El optimismo disminuyó nuevamente en los años siguientes, con la mayoría no anticipando cambios significativos entre 2012 y 2014. En 2015, con Mauricio Macri asumiendo la presidencia, las expectativas se elevaron (60%), aunque bajaron al año siguiente (45%), para luego recuperarse ligeramente en 2017 (51%). Hacia fines de 2018, el optimismo decayó a un 39%. A fines de 2019, con el inicio del gobierno de Alberto Fernández, las expectativas positivas subieron al 48%, manteniéndose similares en 2020. En 2021, los optimistas</w:t>
      </w:r>
      <w:r w:rsidR="00C55F57">
        <w:rPr>
          <w:sz w:val="20"/>
          <w:szCs w:val="20"/>
          <w:lang w:val="es-AR"/>
        </w:rPr>
        <w:t xml:space="preserve"> </w:t>
      </w:r>
      <w:r w:rsidR="00C55F57" w:rsidRPr="00014ED5">
        <w:rPr>
          <w:sz w:val="20"/>
          <w:szCs w:val="20"/>
          <w:lang w:val="es-AR"/>
        </w:rPr>
        <w:t>disminuyeron al 38% y a un 25% en 2023, para finalmente incrementarse al inicio del nuevo gobierno (42%).</w:t>
      </w:r>
      <w:r w:rsidRPr="00014ED5">
        <w:rPr>
          <w:sz w:val="20"/>
          <w:szCs w:val="20"/>
          <w:lang w:val="es-AR"/>
        </w:rPr>
        <w:t xml:space="preserve"> </w:t>
      </w:r>
    </w:p>
    <w:tbl>
      <w:tblPr>
        <w:tblpPr w:leftFromText="141" w:rightFromText="141" w:vertAnchor="text" w:horzAnchor="margin" w:tblpY="285"/>
        <w:tblW w:w="8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643"/>
        <w:gridCol w:w="1611"/>
        <w:gridCol w:w="1771"/>
        <w:gridCol w:w="1902"/>
      </w:tblGrid>
      <w:tr w:rsidR="000F683A" w:rsidRPr="00DF1D88" w14:paraId="64F641FF" w14:textId="77777777" w:rsidTr="00C55F57">
        <w:trPr>
          <w:trHeight w:val="283"/>
        </w:trPr>
        <w:tc>
          <w:tcPr>
            <w:tcW w:w="8442" w:type="dxa"/>
            <w:gridSpan w:val="5"/>
            <w:shd w:val="clear" w:color="auto" w:fill="auto"/>
            <w:noWrap/>
            <w:vAlign w:val="bottom"/>
            <w:hideMark/>
          </w:tcPr>
          <w:p w14:paraId="757AC432" w14:textId="77777777" w:rsidR="00C55F57" w:rsidRPr="000F683A" w:rsidRDefault="00C55F57" w:rsidP="00C55F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0F683A">
              <w:rPr>
                <w:rFonts w:asciiTheme="minorHAnsi" w:hAnsiTheme="minorHAnsi" w:cstheme="minorHAnsi"/>
                <w:b/>
                <w:lang w:val="es-AR"/>
              </w:rPr>
              <w:t>TENDENCIA ARGENTINA</w:t>
            </w:r>
            <w:r w:rsidRPr="000F683A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</w:p>
          <w:p w14:paraId="3070C187" w14:textId="77777777" w:rsidR="000F683A" w:rsidRDefault="00C55F57" w:rsidP="00C55F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0F683A">
              <w:rPr>
                <w:rFonts w:asciiTheme="minorHAnsi" w:hAnsiTheme="minorHAnsi" w:cstheme="minorHAnsi"/>
                <w:i/>
                <w:lang w:val="es-ES"/>
              </w:rPr>
              <w:t>En lo que a usted respecta, ¿cree que 2024 será mejor, peor o igual que 2023?</w:t>
            </w:r>
          </w:p>
          <w:p w14:paraId="6DFED9CB" w14:textId="168406E7" w:rsidR="004B616F" w:rsidRPr="00C55F57" w:rsidRDefault="004B616F" w:rsidP="00C55F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0F683A" w:rsidRPr="000F683A" w14:paraId="026C950D" w14:textId="77777777" w:rsidTr="00C55F57">
        <w:trPr>
          <w:trHeight w:val="251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64EBA3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b/>
                <w:lang w:val="es-AR" w:eastAsia="es-AR"/>
              </w:rPr>
              <w:t>Fecha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54A9D0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b/>
                <w:lang w:val="es-AR" w:eastAsia="es-AR"/>
              </w:rPr>
              <w:t>Mejor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A76251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b/>
                <w:lang w:val="es-AR" w:eastAsia="es-AR"/>
              </w:rPr>
              <w:t>Igual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179317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b/>
                <w:lang w:val="es-AR" w:eastAsia="es-AR"/>
              </w:rPr>
              <w:t>Peor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16B0A0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b/>
                <w:lang w:val="es-AR" w:eastAsia="es-AR"/>
              </w:rPr>
              <w:t>NSNC</w:t>
            </w:r>
          </w:p>
        </w:tc>
      </w:tr>
      <w:tr w:rsidR="000F683A" w:rsidRPr="000F683A" w14:paraId="18A293DE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B36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ED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34%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CE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7F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36%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5A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10%</w:t>
            </w:r>
          </w:p>
        </w:tc>
      </w:tr>
      <w:tr w:rsidR="000F683A" w:rsidRPr="000F683A" w14:paraId="3840908E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33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7DA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83%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7B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D9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EB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4CD199D1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BE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A22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50%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D2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771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B5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1668B757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18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F9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57%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DA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17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16%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48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06DAC2DB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09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50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38%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89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23%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E5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A48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4%</w:t>
            </w:r>
          </w:p>
        </w:tc>
      </w:tr>
      <w:tr w:rsidR="000F683A" w:rsidRPr="000F683A" w14:paraId="230FCC22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04C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3F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37%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498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26%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E6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B7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10%</w:t>
            </w:r>
          </w:p>
        </w:tc>
      </w:tr>
      <w:tr w:rsidR="000F683A" w:rsidRPr="000F683A" w14:paraId="6A852CE0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C1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31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39%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96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23%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04F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22%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D3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16%</w:t>
            </w:r>
          </w:p>
        </w:tc>
      </w:tr>
      <w:tr w:rsidR="000F683A" w:rsidRPr="000F683A" w14:paraId="0C2D745A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6E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1989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3F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63%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9C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D7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12%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0A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4DF9AA94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E0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384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47%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46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FD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CB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10%</w:t>
            </w:r>
          </w:p>
        </w:tc>
      </w:tr>
      <w:tr w:rsidR="000F683A" w:rsidRPr="000F683A" w14:paraId="5E464755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EE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C4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61%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FA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23%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CF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3D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2AB496CF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2F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E81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46%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5C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E3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5C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8%</w:t>
            </w:r>
          </w:p>
        </w:tc>
      </w:tr>
      <w:tr w:rsidR="000F683A" w:rsidRPr="000F683A" w14:paraId="671D23CF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57C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35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51%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076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24%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E9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660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8%</w:t>
            </w:r>
          </w:p>
        </w:tc>
      </w:tr>
      <w:tr w:rsidR="000F683A" w:rsidRPr="000F683A" w14:paraId="296FA797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B36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C9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42%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E1D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21%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94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B8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10%</w:t>
            </w:r>
          </w:p>
        </w:tc>
      </w:tr>
      <w:tr w:rsidR="000F683A" w:rsidRPr="000F683A" w14:paraId="4EB1E4E8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BC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C1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32%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17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24%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A1E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38%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D7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446F4E26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4F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lastRenderedPageBreak/>
              <w:t>1996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C0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39%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20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5E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34%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B0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2E0EE14B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32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60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37%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CE6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F9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09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</w:tr>
      <w:tr w:rsidR="000F683A" w:rsidRPr="000F683A" w14:paraId="010A5280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33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33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36%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97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34%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D9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22%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63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</w:tr>
      <w:tr w:rsidR="000F683A" w:rsidRPr="000F683A" w14:paraId="3E9B3FED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C8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22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54%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C3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29%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BE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FB5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8%</w:t>
            </w:r>
          </w:p>
        </w:tc>
      </w:tr>
      <w:tr w:rsidR="000F683A" w:rsidRPr="000F683A" w14:paraId="79A87D05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29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60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31%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2E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23%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4D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40%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49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413E68D1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34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4C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36%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DD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C7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05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323DAB8B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EEE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A04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49%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2E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25%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14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EB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</w:tr>
      <w:tr w:rsidR="000F683A" w:rsidRPr="000F683A" w14:paraId="484BFFB8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4A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CE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66%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81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DC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16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496EC057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03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1A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60%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A1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ED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21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3%</w:t>
            </w:r>
          </w:p>
        </w:tc>
      </w:tr>
      <w:tr w:rsidR="000F683A" w:rsidRPr="000F683A" w14:paraId="3B7697C3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27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FC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54%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AC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A3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10%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ACF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5%</w:t>
            </w:r>
          </w:p>
        </w:tc>
      </w:tr>
      <w:tr w:rsidR="000F683A" w:rsidRPr="000F683A" w14:paraId="59AFAAAF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C7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BA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56%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DA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30%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C15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CE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20AE68AF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A9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C4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49%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98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34%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4A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CB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8%</w:t>
            </w:r>
          </w:p>
        </w:tc>
      </w:tr>
      <w:tr w:rsidR="000F683A" w:rsidRPr="000F683A" w14:paraId="414B5778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A54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E0A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30%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60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E67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33%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461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5%</w:t>
            </w:r>
          </w:p>
        </w:tc>
      </w:tr>
      <w:tr w:rsidR="000F683A" w:rsidRPr="000F683A" w14:paraId="40F657C5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26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0A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23%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82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43%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620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A3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8%</w:t>
            </w:r>
          </w:p>
        </w:tc>
      </w:tr>
      <w:tr w:rsidR="000F683A" w:rsidRPr="000F683A" w14:paraId="1BD5B694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55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7DC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51%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54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25%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56A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18%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2EE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63EB0A6E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10F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008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48%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2B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7B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16%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EA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4%</w:t>
            </w:r>
          </w:p>
        </w:tc>
      </w:tr>
      <w:tr w:rsidR="000F683A" w:rsidRPr="000F683A" w14:paraId="74C1C5FA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14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92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30%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18A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40%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BF8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24%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18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213CE239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FFC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E2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34%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77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45%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74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16%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B3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5%</w:t>
            </w:r>
          </w:p>
        </w:tc>
      </w:tr>
      <w:tr w:rsidR="000F683A" w:rsidRPr="000F683A" w14:paraId="3D87F653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2C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28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25%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F5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91C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18%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51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5%</w:t>
            </w:r>
          </w:p>
        </w:tc>
      </w:tr>
      <w:tr w:rsidR="000F683A" w:rsidRPr="000F683A" w14:paraId="7CE228E0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A9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286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60%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37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31%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AA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8F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3%</w:t>
            </w:r>
          </w:p>
        </w:tc>
      </w:tr>
      <w:tr w:rsidR="000F683A" w:rsidRPr="000F683A" w14:paraId="6D99D309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57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B8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45%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61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23%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05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26%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774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7%</w:t>
            </w:r>
          </w:p>
        </w:tc>
      </w:tr>
      <w:tr w:rsidR="000F683A" w:rsidRPr="000F683A" w14:paraId="150C8D96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91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1C0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51%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12D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22%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709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21%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359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37528E02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76C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8E7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39%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C48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27%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193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29%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AA06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5%</w:t>
            </w:r>
          </w:p>
        </w:tc>
      </w:tr>
      <w:tr w:rsidR="000F683A" w:rsidRPr="000F683A" w14:paraId="6115C6C2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B6D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622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48%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382E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21%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22C3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25%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7BD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6%</w:t>
            </w:r>
          </w:p>
        </w:tc>
      </w:tr>
      <w:tr w:rsidR="000F683A" w:rsidRPr="000F683A" w14:paraId="61E43C25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E56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3F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47%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FB4A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15%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253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28%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A47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9%</w:t>
            </w:r>
          </w:p>
        </w:tc>
      </w:tr>
      <w:tr w:rsidR="000F683A" w:rsidRPr="000F683A" w14:paraId="1EA15704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410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0DAB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38%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4372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19%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3C9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30%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2DF8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12%</w:t>
            </w:r>
          </w:p>
        </w:tc>
      </w:tr>
      <w:tr w:rsidR="000F683A" w:rsidRPr="000F683A" w14:paraId="74216946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F8B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4A2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25%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0440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28%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E0B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39%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BC87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8%</w:t>
            </w:r>
          </w:p>
        </w:tc>
      </w:tr>
      <w:tr w:rsidR="000F683A" w:rsidRPr="000F683A" w14:paraId="423F0C64" w14:textId="77777777" w:rsidTr="00C55F57">
        <w:trPr>
          <w:trHeight w:val="2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8FAD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eastAsia="Times New Roman" w:hAnsiTheme="minorHAnsi" w:cstheme="minorHAnsi"/>
                <w:lang w:val="es-AR" w:eastAsia="es-AR"/>
              </w:rPr>
              <w:t>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4B365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42%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F179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16%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893F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24%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0B01" w14:textId="77777777" w:rsidR="000F683A" w:rsidRPr="000F683A" w:rsidRDefault="000F683A" w:rsidP="00C55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AR" w:eastAsia="es-AR"/>
              </w:rPr>
            </w:pPr>
            <w:r w:rsidRPr="000F683A">
              <w:rPr>
                <w:rFonts w:asciiTheme="minorHAnsi" w:hAnsiTheme="minorHAnsi" w:cstheme="minorHAnsi"/>
                <w:color w:val="000000"/>
              </w:rPr>
              <w:t>18%</w:t>
            </w:r>
          </w:p>
        </w:tc>
      </w:tr>
      <w:tr w:rsidR="00C55F57" w:rsidRPr="00C55F57" w14:paraId="644C1FB7" w14:textId="77777777" w:rsidTr="00910591">
        <w:trPr>
          <w:trHeight w:val="251"/>
        </w:trPr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796C" w14:textId="5EA74D69" w:rsidR="00C55F57" w:rsidRPr="00C55F57" w:rsidRDefault="00C55F57" w:rsidP="00C55F57">
            <w:pPr>
              <w:spacing w:after="0" w:line="240" w:lineRule="auto"/>
              <w:jc w:val="center"/>
              <w:rPr>
                <w:sz w:val="20"/>
                <w:szCs w:val="20"/>
                <w:lang w:val="es-AR"/>
              </w:rPr>
            </w:pPr>
            <w:r w:rsidRPr="00AE64B1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>Encuesta de Fin de Año. VOICES! en Argentina. Muestras representativa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>s</w:t>
            </w:r>
            <w:r w:rsidRPr="00AE64B1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 xml:space="preserve"> de la población adulta a nivel nacional.</w:t>
            </w:r>
          </w:p>
        </w:tc>
      </w:tr>
    </w:tbl>
    <w:p w14:paraId="6B1910A8" w14:textId="77777777" w:rsidR="0078766E" w:rsidRDefault="0078766E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64BE67AD" w14:textId="77777777" w:rsidR="000F683A" w:rsidRDefault="000F683A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42A8CAE1" w14:textId="77777777" w:rsidR="000F683A" w:rsidRDefault="000F683A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E5EC4E4" w14:textId="77777777" w:rsidR="000F683A" w:rsidRDefault="000F683A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15CBCA1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70797F1C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D7B9D40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72C3C5DC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6C008ADA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668F5FF9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4EACD1A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285009A1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644C42CC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77B610D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27E1E401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9D1D65E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697AC44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805E012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7B0E6166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41512CC7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578BC675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74A689E" w14:textId="77777777" w:rsidR="00D52238" w:rsidRDefault="00D52238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75F17B29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6C5F3DB2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40D9520E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1C9C0DE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191B2586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2EA00CF7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1851CD38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3A190A7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2402AE4E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246D10AF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51D77F18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00B3D73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3CF9168C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639DBD5F" w14:textId="77777777" w:rsidR="00293986" w:rsidRDefault="00293986" w:rsidP="004B616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2C4EFB0D" w14:textId="77777777" w:rsidR="00293986" w:rsidRDefault="00293986" w:rsidP="004B616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08C74554" w14:textId="3576DED2" w:rsidR="004B616F" w:rsidRDefault="004B616F" w:rsidP="004B616F">
      <w:pPr>
        <w:spacing w:after="0" w:line="240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EXPECTATIVAS ECONÓMICAS SOBRE EL AÑO VENIDERO</w:t>
      </w:r>
    </w:p>
    <w:p w14:paraId="1F62943B" w14:textId="77777777" w:rsidR="004B616F" w:rsidRDefault="004B616F" w:rsidP="00595A7F">
      <w:pPr>
        <w:spacing w:after="0" w:line="240" w:lineRule="auto"/>
        <w:rPr>
          <w:b/>
          <w:bCs/>
          <w:sz w:val="20"/>
          <w:szCs w:val="20"/>
          <w:lang w:val="es-AR"/>
        </w:rPr>
      </w:pPr>
    </w:p>
    <w:p w14:paraId="4B050539" w14:textId="466E4830" w:rsidR="00A4191B" w:rsidRDefault="00A4191B" w:rsidP="00734358">
      <w:pPr>
        <w:spacing w:after="0" w:line="240" w:lineRule="auto"/>
        <w:jc w:val="both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Cuando se consulta específicamente por las expectativas económicas, se observa que son </w:t>
      </w:r>
      <w:r w:rsidR="00D52238" w:rsidRPr="00734358">
        <w:rPr>
          <w:sz w:val="20"/>
          <w:szCs w:val="20"/>
          <w:lang w:val="es-AR"/>
        </w:rPr>
        <w:t xml:space="preserve">5 de cada 10 </w:t>
      </w:r>
      <w:r>
        <w:rPr>
          <w:sz w:val="20"/>
          <w:szCs w:val="20"/>
          <w:lang w:val="es-AR"/>
        </w:rPr>
        <w:t>los argentinos que manifiestan que el 2024</w:t>
      </w:r>
      <w:r w:rsidR="00D52238" w:rsidRPr="00734358">
        <w:rPr>
          <w:sz w:val="20"/>
          <w:szCs w:val="20"/>
          <w:lang w:val="es-AR"/>
        </w:rPr>
        <w:t xml:space="preserve"> será un año de dificultad económica (51%), mientras que el 29% señala que será un año de prosperidad económica, el 12% que será igual y el 8% </w:t>
      </w:r>
      <w:r w:rsidR="00734358">
        <w:rPr>
          <w:sz w:val="20"/>
          <w:szCs w:val="20"/>
          <w:lang w:val="es-AR"/>
        </w:rPr>
        <w:t xml:space="preserve">se muestra indeciso. </w:t>
      </w:r>
      <w:r w:rsidR="00D52238" w:rsidRPr="00734358">
        <w:rPr>
          <w:sz w:val="20"/>
          <w:szCs w:val="20"/>
          <w:lang w:val="es-AR"/>
        </w:rPr>
        <w:t xml:space="preserve"> </w:t>
      </w:r>
    </w:p>
    <w:p w14:paraId="03C68F2D" w14:textId="77777777" w:rsidR="00A4191B" w:rsidRDefault="00A4191B" w:rsidP="00A4191B">
      <w:pPr>
        <w:spacing w:after="0" w:line="240" w:lineRule="auto"/>
        <w:jc w:val="both"/>
        <w:rPr>
          <w:sz w:val="20"/>
          <w:szCs w:val="20"/>
          <w:lang w:val="es-AR"/>
        </w:rPr>
      </w:pPr>
    </w:p>
    <w:p w14:paraId="268140C5" w14:textId="442F4B7C" w:rsidR="00A4191B" w:rsidRDefault="00A4191B" w:rsidP="00A4191B">
      <w:pPr>
        <w:spacing w:after="0" w:line="240" w:lineRule="auto"/>
        <w:jc w:val="both"/>
        <w:rPr>
          <w:sz w:val="20"/>
          <w:szCs w:val="20"/>
          <w:lang w:val="es-AR"/>
        </w:rPr>
      </w:pPr>
      <w:r w:rsidRPr="00A4191B">
        <w:rPr>
          <w:sz w:val="20"/>
          <w:szCs w:val="20"/>
          <w:lang w:val="es-AR"/>
        </w:rPr>
        <w:t xml:space="preserve">Estas cifras, como vimos anteriormente, ubican a nuestro país entre los 15 más preocupados </w:t>
      </w:r>
      <w:r>
        <w:rPr>
          <w:sz w:val="20"/>
          <w:szCs w:val="20"/>
          <w:lang w:val="es-AR"/>
        </w:rPr>
        <w:t>por la situación económica,</w:t>
      </w:r>
      <w:r w:rsidRPr="00A4191B">
        <w:rPr>
          <w:sz w:val="20"/>
          <w:szCs w:val="20"/>
          <w:lang w:val="es-AR"/>
        </w:rPr>
        <w:t xml:space="preserve"> en el total del ranking de países participantes</w:t>
      </w:r>
      <w:r>
        <w:rPr>
          <w:sz w:val="20"/>
          <w:szCs w:val="20"/>
          <w:lang w:val="es-AR"/>
        </w:rPr>
        <w:t>. Argentina ocupa el puesto número 11 junto con Serbia, y es el país de LATAM con las expectativas económicas menos favorable</w:t>
      </w:r>
      <w:r w:rsidR="000F0663">
        <w:rPr>
          <w:sz w:val="20"/>
          <w:szCs w:val="20"/>
          <w:lang w:val="es-AR"/>
        </w:rPr>
        <w:t>s</w:t>
      </w:r>
      <w:r>
        <w:rPr>
          <w:sz w:val="20"/>
          <w:szCs w:val="20"/>
          <w:lang w:val="es-AR"/>
        </w:rPr>
        <w:t xml:space="preserve">. </w:t>
      </w:r>
    </w:p>
    <w:p w14:paraId="3653B333" w14:textId="77777777" w:rsidR="000F0663" w:rsidRPr="00A4191B" w:rsidRDefault="000F0663" w:rsidP="00A4191B">
      <w:pPr>
        <w:spacing w:after="0" w:line="240" w:lineRule="auto"/>
        <w:jc w:val="both"/>
        <w:rPr>
          <w:sz w:val="20"/>
          <w:szCs w:val="20"/>
          <w:lang w:val="es-AR"/>
        </w:rPr>
      </w:pPr>
    </w:p>
    <w:p w14:paraId="735BA4CF" w14:textId="2490097F" w:rsidR="00A4191B" w:rsidRDefault="000F0663" w:rsidP="000F0663">
      <w:pPr>
        <w:spacing w:after="0" w:line="240" w:lineRule="auto"/>
        <w:jc w:val="center"/>
        <w:rPr>
          <w:sz w:val="20"/>
          <w:szCs w:val="20"/>
          <w:lang w:val="es-AR"/>
        </w:rPr>
      </w:pPr>
      <w:r w:rsidRPr="000F0663">
        <w:rPr>
          <w:noProof/>
          <w:sz w:val="20"/>
          <w:szCs w:val="20"/>
        </w:rPr>
        <w:lastRenderedPageBreak/>
        <w:drawing>
          <wp:inline distT="0" distB="0" distL="0" distR="0" wp14:anchorId="44C90CC0" wp14:editId="5EB80C60">
            <wp:extent cx="5043018" cy="2734310"/>
            <wp:effectExtent l="0" t="0" r="5715" b="8890"/>
            <wp:docPr id="208625059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6D9EABB-B463-DB16-C3CA-2EFF82EA7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19AECBE" w14:textId="77777777" w:rsidR="000F0663" w:rsidRPr="00734358" w:rsidRDefault="000F0663" w:rsidP="000F0663">
      <w:pPr>
        <w:spacing w:after="0" w:line="240" w:lineRule="auto"/>
        <w:jc w:val="center"/>
        <w:rPr>
          <w:sz w:val="20"/>
          <w:szCs w:val="20"/>
          <w:lang w:val="es-AR"/>
        </w:rPr>
      </w:pPr>
    </w:p>
    <w:p w14:paraId="71480283" w14:textId="4F3367E0" w:rsidR="00D52238" w:rsidRPr="00734358" w:rsidRDefault="000F0663" w:rsidP="000F0663">
      <w:pPr>
        <w:spacing w:after="0" w:line="240" w:lineRule="auto"/>
        <w:jc w:val="center"/>
        <w:rPr>
          <w:sz w:val="20"/>
          <w:szCs w:val="20"/>
          <w:lang w:val="es-AR"/>
        </w:rPr>
      </w:pPr>
      <w:r w:rsidRPr="00CF0849">
        <w:rPr>
          <w:rFonts w:cs="Calibri"/>
          <w:color w:val="000000"/>
          <w:sz w:val="18"/>
          <w:szCs w:val="12"/>
          <w:lang w:val="es-ES"/>
        </w:rPr>
        <w:t>Encuesta de Fin de Año. VOICES! en Argentina</w:t>
      </w:r>
    </w:p>
    <w:p w14:paraId="5B49017F" w14:textId="77777777" w:rsidR="000F0663" w:rsidRDefault="000F0663" w:rsidP="00734358">
      <w:pPr>
        <w:spacing w:after="0" w:line="240" w:lineRule="auto"/>
        <w:jc w:val="both"/>
        <w:rPr>
          <w:sz w:val="20"/>
          <w:szCs w:val="20"/>
          <w:lang w:val="es-AR"/>
        </w:rPr>
      </w:pPr>
    </w:p>
    <w:p w14:paraId="63A23283" w14:textId="0224DD43" w:rsidR="00D52238" w:rsidRPr="00734358" w:rsidRDefault="00D52238" w:rsidP="00734358">
      <w:pPr>
        <w:spacing w:after="0" w:line="240" w:lineRule="auto"/>
        <w:jc w:val="both"/>
        <w:rPr>
          <w:sz w:val="20"/>
          <w:szCs w:val="20"/>
          <w:lang w:val="es-AR"/>
        </w:rPr>
      </w:pPr>
      <w:r w:rsidRPr="00734358">
        <w:rPr>
          <w:sz w:val="20"/>
          <w:szCs w:val="20"/>
          <w:lang w:val="es-AR"/>
        </w:rPr>
        <w:t xml:space="preserve">Los adultos de 50 a 64 años son los más preocupados por la situación económica del año entrante: un 58% cree que el 2024 será un año de dificultades económicas. Un 55% de los mayores de 65 años opina lo mismo, mientras que los más jóvenes son los que se muestran menos preocupados: </w:t>
      </w:r>
      <w:r w:rsidR="0013534C">
        <w:rPr>
          <w:sz w:val="20"/>
          <w:szCs w:val="20"/>
          <w:lang w:val="es-AR"/>
        </w:rPr>
        <w:t xml:space="preserve">el </w:t>
      </w:r>
      <w:r w:rsidRPr="00734358">
        <w:rPr>
          <w:sz w:val="20"/>
          <w:szCs w:val="20"/>
          <w:lang w:val="es-AR"/>
        </w:rPr>
        <w:t xml:space="preserve">49% de los adultos de 35 a 49 años y de los de 25 a 34 años creen que el año que viene será un año de dificultades económicas, porcentaje que </w:t>
      </w:r>
      <w:r w:rsidR="0013534C">
        <w:rPr>
          <w:sz w:val="20"/>
          <w:szCs w:val="20"/>
          <w:lang w:val="es-AR"/>
        </w:rPr>
        <w:t>desciende</w:t>
      </w:r>
      <w:r w:rsidRPr="00734358">
        <w:rPr>
          <w:sz w:val="20"/>
          <w:szCs w:val="20"/>
          <w:lang w:val="es-AR"/>
        </w:rPr>
        <w:t xml:space="preserve"> a 44% entre los jóvenes de 18 a 28 años. </w:t>
      </w:r>
    </w:p>
    <w:p w14:paraId="4BA7090E" w14:textId="77777777" w:rsidR="00D52238" w:rsidRPr="00734358" w:rsidRDefault="00D52238" w:rsidP="00734358">
      <w:pPr>
        <w:spacing w:after="0" w:line="240" w:lineRule="auto"/>
        <w:jc w:val="both"/>
        <w:rPr>
          <w:sz w:val="20"/>
          <w:szCs w:val="20"/>
          <w:lang w:val="es-AR"/>
        </w:rPr>
      </w:pPr>
    </w:p>
    <w:p w14:paraId="1616139E" w14:textId="457432BB" w:rsidR="00D52238" w:rsidRPr="00734358" w:rsidRDefault="00D52238" w:rsidP="00734358">
      <w:pPr>
        <w:spacing w:after="0" w:line="240" w:lineRule="auto"/>
        <w:jc w:val="both"/>
        <w:rPr>
          <w:sz w:val="20"/>
          <w:szCs w:val="20"/>
          <w:lang w:val="es-AR"/>
        </w:rPr>
      </w:pPr>
      <w:r w:rsidRPr="00734358">
        <w:rPr>
          <w:sz w:val="20"/>
          <w:szCs w:val="20"/>
          <w:lang w:val="es-AR"/>
        </w:rPr>
        <w:t xml:space="preserve">Aquellos con estudios secundarios y superiores también se muestran más preocupados que los de nivel primario (55% y 44% de menciones, respectivamente). </w:t>
      </w:r>
      <w:r w:rsidR="00970712" w:rsidRPr="00734358">
        <w:rPr>
          <w:sz w:val="20"/>
          <w:szCs w:val="20"/>
          <w:lang w:val="es-AR"/>
        </w:rPr>
        <w:t xml:space="preserve">Por otro lado, al observar los niveles socioeconómicos de los encuestados, vemos que los de nivel medio son los más pesimistas respecto a la situación económica del año que viene (56% de menciones </w:t>
      </w:r>
      <w:r w:rsidR="0013534C">
        <w:rPr>
          <w:sz w:val="20"/>
          <w:szCs w:val="20"/>
          <w:lang w:val="es-AR"/>
        </w:rPr>
        <w:t xml:space="preserve">negativas </w:t>
      </w:r>
      <w:r w:rsidR="00970712" w:rsidRPr="00734358">
        <w:rPr>
          <w:sz w:val="20"/>
          <w:szCs w:val="20"/>
          <w:lang w:val="es-AR"/>
        </w:rPr>
        <w:t xml:space="preserve">vs. 47% en el nivel bajo y 45% en el nivel alto). </w:t>
      </w:r>
    </w:p>
    <w:p w14:paraId="753C1386" w14:textId="77777777" w:rsidR="00970712" w:rsidRPr="00734358" w:rsidRDefault="00970712" w:rsidP="00734358">
      <w:pPr>
        <w:spacing w:after="0" w:line="240" w:lineRule="auto"/>
        <w:jc w:val="both"/>
        <w:rPr>
          <w:sz w:val="20"/>
          <w:szCs w:val="20"/>
          <w:lang w:val="es-AR"/>
        </w:rPr>
      </w:pPr>
    </w:p>
    <w:p w14:paraId="7348943E" w14:textId="5E6709DF" w:rsidR="00970712" w:rsidRPr="004B616F" w:rsidRDefault="00970712" w:rsidP="00734358">
      <w:pPr>
        <w:spacing w:after="0" w:line="240" w:lineRule="auto"/>
        <w:jc w:val="both"/>
        <w:rPr>
          <w:sz w:val="20"/>
          <w:szCs w:val="20"/>
          <w:lang w:val="es-AR"/>
        </w:rPr>
      </w:pPr>
      <w:r w:rsidRPr="00734358">
        <w:rPr>
          <w:sz w:val="20"/>
          <w:szCs w:val="20"/>
          <w:lang w:val="es-AR"/>
        </w:rPr>
        <w:t xml:space="preserve">Por último, se registra mayor pesimismo entre los residentes de CABA y GBA que en el interior del país: el 65% de los encuestados </w:t>
      </w:r>
      <w:r w:rsidRPr="004B616F">
        <w:rPr>
          <w:sz w:val="20"/>
          <w:szCs w:val="20"/>
          <w:lang w:val="es-AR"/>
        </w:rPr>
        <w:t xml:space="preserve">residentes en </w:t>
      </w:r>
      <w:r w:rsidR="00662021" w:rsidRPr="004B616F">
        <w:rPr>
          <w:sz w:val="20"/>
          <w:szCs w:val="20"/>
          <w:lang w:val="es-AR"/>
        </w:rPr>
        <w:t>la capital</w:t>
      </w:r>
      <w:r w:rsidRPr="004B616F">
        <w:rPr>
          <w:sz w:val="20"/>
          <w:szCs w:val="20"/>
          <w:lang w:val="es-AR"/>
        </w:rPr>
        <w:t xml:space="preserve"> y el 62% de los habitantes de G</w:t>
      </w:r>
      <w:r w:rsidR="00662021" w:rsidRPr="004B616F">
        <w:rPr>
          <w:sz w:val="20"/>
          <w:szCs w:val="20"/>
          <w:lang w:val="es-AR"/>
        </w:rPr>
        <w:t>ran Buenos Aires</w:t>
      </w:r>
      <w:r w:rsidRPr="004B616F">
        <w:rPr>
          <w:sz w:val="20"/>
          <w:szCs w:val="20"/>
          <w:lang w:val="es-AR"/>
        </w:rPr>
        <w:t xml:space="preserve"> señalan que el 2024 será un año de dificultad económica, versus el 45% que opina lo mismo en el interior. </w:t>
      </w:r>
    </w:p>
    <w:p w14:paraId="0A3DFBC7" w14:textId="78C0B2CD" w:rsidR="00734358" w:rsidRPr="004B616F" w:rsidRDefault="004B616F" w:rsidP="00595A7F">
      <w:pPr>
        <w:spacing w:after="0" w:line="240" w:lineRule="auto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__________________________________________________________________________________________</w:t>
      </w:r>
    </w:p>
    <w:p w14:paraId="2FF5A4FD" w14:textId="16A8102F" w:rsidR="00734358" w:rsidRPr="004B616F" w:rsidRDefault="00734358" w:rsidP="00595A7F">
      <w:pPr>
        <w:spacing w:after="0" w:line="240" w:lineRule="auto"/>
        <w:rPr>
          <w:sz w:val="20"/>
          <w:szCs w:val="20"/>
          <w:lang w:val="es-AR"/>
        </w:rPr>
      </w:pPr>
    </w:p>
    <w:p w14:paraId="369D962C" w14:textId="77777777" w:rsidR="008621F5" w:rsidRPr="0009682B" w:rsidRDefault="008621F5" w:rsidP="008621F5">
      <w:pPr>
        <w:tabs>
          <w:tab w:val="left" w:pos="-720"/>
        </w:tabs>
        <w:spacing w:after="0"/>
        <w:jc w:val="both"/>
        <w:rPr>
          <w:rFonts w:asciiTheme="minorHAnsi" w:hAnsiTheme="minorHAnsi" w:cstheme="minorHAnsi"/>
          <w:b/>
          <w:spacing w:val="-2"/>
          <w:sz w:val="20"/>
          <w:lang w:val="es-ES"/>
        </w:rPr>
      </w:pPr>
      <w:r w:rsidRPr="0009682B">
        <w:rPr>
          <w:rFonts w:asciiTheme="minorHAnsi" w:hAnsiTheme="minorHAnsi" w:cstheme="minorHAnsi"/>
          <w:b/>
          <w:spacing w:val="-2"/>
          <w:sz w:val="20"/>
          <w:lang w:val="es-ES"/>
        </w:rPr>
        <w:t>ACERCA DE VOICES!</w:t>
      </w:r>
    </w:p>
    <w:p w14:paraId="5696F2BF" w14:textId="7E9151F1" w:rsidR="008621F5" w:rsidRPr="0009682B" w:rsidRDefault="008621F5" w:rsidP="008621F5">
      <w:pPr>
        <w:tabs>
          <w:tab w:val="left" w:pos="-720"/>
        </w:tabs>
        <w:spacing w:after="0"/>
        <w:jc w:val="both"/>
        <w:rPr>
          <w:rFonts w:asciiTheme="minorHAnsi" w:hAnsiTheme="minorHAnsi" w:cstheme="minorHAnsi"/>
          <w:color w:val="0000FF"/>
          <w:spacing w:val="-2"/>
          <w:sz w:val="20"/>
          <w:u w:val="single"/>
          <w:lang w:val="es-ES"/>
        </w:rPr>
      </w:pPr>
      <w:r w:rsidRPr="0009682B">
        <w:rPr>
          <w:rFonts w:asciiTheme="minorHAnsi" w:hAnsiTheme="minorHAnsi" w:cstheme="minorHAnsi"/>
          <w:spacing w:val="-2"/>
          <w:sz w:val="20"/>
          <w:lang w:val="es-ES"/>
        </w:rPr>
        <w:t xml:space="preserve">Voices! </w:t>
      </w:r>
      <w:proofErr w:type="spellStart"/>
      <w:r w:rsidRPr="0009682B">
        <w:rPr>
          <w:rFonts w:asciiTheme="minorHAnsi" w:hAnsiTheme="minorHAnsi" w:cstheme="minorHAnsi"/>
          <w:spacing w:val="-2"/>
          <w:sz w:val="20"/>
          <w:lang w:val="es-ES"/>
        </w:rPr>
        <w:t>Research</w:t>
      </w:r>
      <w:proofErr w:type="spellEnd"/>
      <w:r w:rsidRPr="0009682B">
        <w:rPr>
          <w:rFonts w:asciiTheme="minorHAnsi" w:hAnsiTheme="minorHAnsi" w:cstheme="minorHAnsi"/>
          <w:spacing w:val="-2"/>
          <w:sz w:val="20"/>
          <w:lang w:val="es-ES"/>
        </w:rPr>
        <w:t xml:space="preserve"> &amp; Consultancy es una empresa con foco en la investigación social, política y de mercado, con el objetivo de proporcionar consultoría a las organizaciones usando rigurosas metodologías y enfoques innovadores. El equipo de VOICES!  tiene una amplia experiencia en estudios nacionales e internacionales y ha participado en las investigaciones con encuestas más importantes del mundo. </w:t>
      </w:r>
      <w:hyperlink r:id="rId14" w:history="1">
        <w:r w:rsidRPr="0009682B">
          <w:rPr>
            <w:rFonts w:asciiTheme="minorHAnsi" w:hAnsiTheme="minorHAnsi" w:cstheme="minorHAnsi"/>
            <w:color w:val="0000FF"/>
            <w:spacing w:val="-2"/>
            <w:sz w:val="20"/>
            <w:u w:val="single"/>
            <w:lang w:val="es-ES"/>
          </w:rPr>
          <w:t>http://www.voicesconsultancy.com/</w:t>
        </w:r>
      </w:hyperlink>
    </w:p>
    <w:p w14:paraId="77EB5E47" w14:textId="77777777" w:rsidR="008621F5" w:rsidRPr="0009682B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</w:p>
    <w:p w14:paraId="1B8CC248" w14:textId="034F3135" w:rsidR="008621F5" w:rsidRPr="00914E94" w:rsidRDefault="00C55F57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  <w:r>
        <w:rPr>
          <w:rFonts w:asciiTheme="minorHAnsi" w:hAnsiTheme="minorHAnsi" w:cstheme="minorHAnsi"/>
          <w:b/>
          <w:bCs/>
          <w:sz w:val="20"/>
          <w:lang w:val="es-ES"/>
        </w:rPr>
        <w:t>METODOLOGIA</w:t>
      </w:r>
    </w:p>
    <w:p w14:paraId="0205FAA2" w14:textId="5CB69122" w:rsidR="008621F5" w:rsidRPr="00914E94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Cs/>
          <w:sz w:val="20"/>
          <w:lang w:val="es-ES"/>
        </w:rPr>
      </w:pPr>
      <w:r w:rsidRPr="00914E94">
        <w:rPr>
          <w:rFonts w:asciiTheme="minorHAnsi" w:hAnsiTheme="minorHAnsi" w:cstheme="minorHAnsi"/>
          <w:b/>
          <w:bCs/>
          <w:sz w:val="20"/>
          <w:lang w:val="es-ES"/>
        </w:rPr>
        <w:t>Cobertura</w:t>
      </w:r>
      <w:r w:rsidRPr="00914E94">
        <w:rPr>
          <w:rFonts w:asciiTheme="minorHAnsi" w:hAnsiTheme="minorHAnsi" w:cstheme="minorHAnsi"/>
          <w:bCs/>
          <w:sz w:val="20"/>
          <w:lang w:val="es-ES"/>
        </w:rPr>
        <w:t>: 4</w:t>
      </w:r>
      <w:r>
        <w:rPr>
          <w:rFonts w:asciiTheme="minorHAnsi" w:hAnsiTheme="minorHAnsi" w:cstheme="minorHAnsi"/>
          <w:bCs/>
          <w:sz w:val="20"/>
          <w:lang w:val="es-ES"/>
        </w:rPr>
        <w:t>1</w:t>
      </w:r>
      <w:r w:rsidRPr="00914E94">
        <w:rPr>
          <w:rFonts w:asciiTheme="minorHAnsi" w:hAnsiTheme="minorHAnsi" w:cstheme="minorHAnsi"/>
          <w:bCs/>
          <w:sz w:val="20"/>
          <w:lang w:val="es-ES"/>
        </w:rPr>
        <w:t xml:space="preserve"> países cubriendo todas las regiones</w:t>
      </w:r>
    </w:p>
    <w:p w14:paraId="3A6CCE5A" w14:textId="77777777" w:rsidR="008621F5" w:rsidRPr="00914E94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  <w:r w:rsidRPr="00914E94">
        <w:rPr>
          <w:rFonts w:asciiTheme="minorHAnsi" w:hAnsiTheme="minorHAnsi" w:cstheme="minorHAnsi"/>
          <w:b/>
          <w:bCs/>
          <w:sz w:val="20"/>
          <w:lang w:val="es-ES"/>
        </w:rPr>
        <w:t>Tamaño de la muestra y trabajo de campo:</w:t>
      </w:r>
    </w:p>
    <w:p w14:paraId="7B3520B2" w14:textId="75560485" w:rsidR="008621F5" w:rsidRPr="0009682B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Cs/>
          <w:sz w:val="20"/>
          <w:lang w:val="es-ES"/>
        </w:rPr>
      </w:pPr>
      <w:r w:rsidRPr="00914E94">
        <w:rPr>
          <w:rFonts w:asciiTheme="minorHAnsi" w:hAnsiTheme="minorHAnsi" w:cstheme="minorHAnsi"/>
          <w:bCs/>
          <w:sz w:val="20"/>
          <w:lang w:val="es-ES"/>
        </w:rPr>
        <w:t>Se entrevistó a un total de 4</w:t>
      </w:r>
      <w:r>
        <w:rPr>
          <w:rFonts w:asciiTheme="minorHAnsi" w:hAnsiTheme="minorHAnsi" w:cstheme="minorHAnsi"/>
          <w:bCs/>
          <w:sz w:val="20"/>
          <w:lang w:val="es-ES"/>
        </w:rPr>
        <w:t>0</w:t>
      </w:r>
      <w:r w:rsidRPr="00914E94">
        <w:rPr>
          <w:rFonts w:asciiTheme="minorHAnsi" w:hAnsiTheme="minorHAnsi" w:cstheme="minorHAnsi"/>
          <w:bCs/>
          <w:sz w:val="20"/>
          <w:lang w:val="es-ES"/>
        </w:rPr>
        <w:t>.</w:t>
      </w:r>
      <w:r>
        <w:rPr>
          <w:rFonts w:asciiTheme="minorHAnsi" w:hAnsiTheme="minorHAnsi" w:cstheme="minorHAnsi"/>
          <w:bCs/>
          <w:sz w:val="20"/>
          <w:lang w:val="es-ES"/>
        </w:rPr>
        <w:t>428</w:t>
      </w:r>
      <w:r w:rsidRPr="00914E94">
        <w:rPr>
          <w:rFonts w:asciiTheme="minorHAnsi" w:hAnsiTheme="minorHAnsi" w:cstheme="minorHAnsi"/>
          <w:bCs/>
          <w:sz w:val="20"/>
          <w:lang w:val="es-ES"/>
        </w:rPr>
        <w:t xml:space="preserve"> personas en todo el mundo. En cada país se entrevistó una muestra representativa de unos 1.000 mujeres y hombres durante los meses de octubre y diciembre de 202</w:t>
      </w:r>
      <w:r>
        <w:rPr>
          <w:rFonts w:asciiTheme="minorHAnsi" w:hAnsiTheme="minorHAnsi" w:cstheme="minorHAnsi"/>
          <w:bCs/>
          <w:sz w:val="20"/>
          <w:lang w:val="es-ES"/>
        </w:rPr>
        <w:t>3</w:t>
      </w:r>
      <w:r w:rsidRPr="00914E94">
        <w:rPr>
          <w:rFonts w:asciiTheme="minorHAnsi" w:hAnsiTheme="minorHAnsi" w:cstheme="minorHAnsi"/>
          <w:bCs/>
          <w:sz w:val="20"/>
          <w:lang w:val="es-ES"/>
        </w:rPr>
        <w:t>, ya sea cara a cara, online o por teléfono.</w:t>
      </w:r>
      <w:r w:rsidR="00C55F57">
        <w:rPr>
          <w:rFonts w:asciiTheme="minorHAnsi" w:hAnsiTheme="minorHAnsi" w:cstheme="minorHAnsi"/>
          <w:bCs/>
          <w:sz w:val="20"/>
          <w:lang w:val="es-ES"/>
        </w:rPr>
        <w:t xml:space="preserve"> </w:t>
      </w:r>
      <w:r w:rsidR="00C55F57" w:rsidRPr="00C55F57">
        <w:rPr>
          <w:rFonts w:asciiTheme="minorHAnsi" w:hAnsiTheme="minorHAnsi" w:cstheme="minorHAnsi"/>
          <w:bCs/>
          <w:sz w:val="20"/>
          <w:lang w:val="es-ES"/>
        </w:rPr>
        <w:t xml:space="preserve">En Argentina se realizaron </w:t>
      </w:r>
      <w:r w:rsidR="00C55F57">
        <w:rPr>
          <w:rFonts w:asciiTheme="minorHAnsi" w:hAnsiTheme="minorHAnsi" w:cstheme="minorHAnsi"/>
          <w:bCs/>
          <w:sz w:val="20"/>
          <w:lang w:val="es-ES"/>
        </w:rPr>
        <w:t>1035</w:t>
      </w:r>
      <w:r w:rsidR="00C55F57" w:rsidRPr="00C55F57">
        <w:rPr>
          <w:rFonts w:asciiTheme="minorHAnsi" w:hAnsiTheme="minorHAnsi" w:cstheme="minorHAnsi"/>
          <w:bCs/>
          <w:sz w:val="20"/>
          <w:lang w:val="es-ES"/>
        </w:rPr>
        <w:t xml:space="preserve"> casos</w:t>
      </w:r>
      <w:r w:rsidR="00C55F57">
        <w:rPr>
          <w:rFonts w:asciiTheme="minorHAnsi" w:hAnsiTheme="minorHAnsi" w:cstheme="minorHAnsi"/>
          <w:bCs/>
          <w:sz w:val="20"/>
          <w:lang w:val="es-ES"/>
        </w:rPr>
        <w:t xml:space="preserve"> online entre población adulta a nivel nacional</w:t>
      </w:r>
      <w:r w:rsidR="00C55F57" w:rsidRPr="00C55F57">
        <w:rPr>
          <w:rFonts w:asciiTheme="minorHAnsi" w:hAnsiTheme="minorHAnsi" w:cstheme="minorHAnsi"/>
          <w:bCs/>
          <w:sz w:val="20"/>
          <w:lang w:val="es-ES"/>
        </w:rPr>
        <w:t>.</w:t>
      </w:r>
    </w:p>
    <w:p w14:paraId="403440E1" w14:textId="77777777" w:rsidR="008621F5" w:rsidRPr="0009682B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</w:p>
    <w:p w14:paraId="2FA9C717" w14:textId="77777777" w:rsidR="008621F5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  <w:r>
        <w:rPr>
          <w:rFonts w:asciiTheme="minorHAnsi" w:hAnsiTheme="minorHAnsi" w:cstheme="minorHAnsi"/>
          <w:b/>
          <w:bCs/>
          <w:sz w:val="20"/>
          <w:lang w:val="es-ES"/>
        </w:rPr>
        <w:t>CONTACTO</w:t>
      </w:r>
    </w:p>
    <w:p w14:paraId="1F477E8C" w14:textId="77777777" w:rsidR="008621F5" w:rsidRPr="0009682B" w:rsidRDefault="008621F5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  <w:r>
        <w:rPr>
          <w:rFonts w:asciiTheme="minorHAnsi" w:hAnsiTheme="minorHAnsi" w:cstheme="minorHAnsi"/>
          <w:b/>
          <w:bCs/>
          <w:sz w:val="20"/>
          <w:lang w:val="es-ES"/>
        </w:rPr>
        <w:t>Constanza Cilley |</w:t>
      </w:r>
      <w:r w:rsidRPr="0009682B">
        <w:rPr>
          <w:rFonts w:asciiTheme="minorHAnsi" w:hAnsiTheme="minorHAnsi" w:cstheme="minorHAnsi"/>
          <w:b/>
          <w:bCs/>
          <w:sz w:val="20"/>
          <w:lang w:val="es-ES"/>
        </w:rPr>
        <w:t xml:space="preserve"> </w:t>
      </w:r>
      <w:proofErr w:type="gramStart"/>
      <w:r w:rsidRPr="0009682B">
        <w:rPr>
          <w:rFonts w:asciiTheme="minorHAnsi" w:hAnsiTheme="minorHAnsi" w:cstheme="minorHAnsi"/>
          <w:b/>
          <w:bCs/>
          <w:sz w:val="20"/>
          <w:lang w:val="es-ES"/>
        </w:rPr>
        <w:t>Directora Ejecutiva</w:t>
      </w:r>
      <w:proofErr w:type="gramEnd"/>
      <w:r w:rsidRPr="0009682B">
        <w:rPr>
          <w:rFonts w:asciiTheme="minorHAnsi" w:hAnsiTheme="minorHAnsi" w:cstheme="minorHAnsi"/>
          <w:b/>
          <w:bCs/>
          <w:sz w:val="20"/>
          <w:lang w:val="es-ES"/>
        </w:rPr>
        <w:t xml:space="preserve"> VOICES! </w:t>
      </w:r>
    </w:p>
    <w:p w14:paraId="14CE7563" w14:textId="77777777" w:rsidR="008621F5" w:rsidRDefault="00000000" w:rsidP="008621F5">
      <w:pPr>
        <w:autoSpaceDE w:val="0"/>
        <w:autoSpaceDN w:val="0"/>
        <w:spacing w:after="0"/>
        <w:jc w:val="both"/>
        <w:outlineLvl w:val="0"/>
        <w:rPr>
          <w:rFonts w:asciiTheme="minorHAnsi" w:hAnsiTheme="minorHAnsi" w:cstheme="minorHAnsi"/>
          <w:b/>
          <w:bCs/>
          <w:sz w:val="20"/>
          <w:lang w:val="es-ES"/>
        </w:rPr>
      </w:pPr>
      <w:hyperlink r:id="rId15" w:history="1">
        <w:r w:rsidR="008621F5" w:rsidRPr="0009682B">
          <w:rPr>
            <w:rStyle w:val="Hipervnculo"/>
            <w:rFonts w:asciiTheme="minorHAnsi" w:hAnsiTheme="minorHAnsi" w:cstheme="minorHAnsi"/>
            <w:b/>
            <w:bCs/>
            <w:sz w:val="20"/>
            <w:lang w:val="es-ES"/>
          </w:rPr>
          <w:t>constanzacilley@voicesconsultancy.com</w:t>
        </w:r>
      </w:hyperlink>
      <w:r w:rsidR="008621F5" w:rsidRPr="0009682B">
        <w:rPr>
          <w:rFonts w:asciiTheme="minorHAnsi" w:hAnsiTheme="minorHAnsi" w:cstheme="minorHAnsi"/>
          <w:b/>
          <w:bCs/>
          <w:sz w:val="20"/>
          <w:lang w:val="es-ES"/>
        </w:rPr>
        <w:t xml:space="preserve"> </w:t>
      </w:r>
    </w:p>
    <w:p w14:paraId="5AB2ECEB" w14:textId="13985D0F" w:rsidR="008621F5" w:rsidRPr="00734358" w:rsidRDefault="008621F5" w:rsidP="004B616F">
      <w:pPr>
        <w:autoSpaceDE w:val="0"/>
        <w:autoSpaceDN w:val="0"/>
        <w:spacing w:after="0"/>
        <w:jc w:val="both"/>
        <w:outlineLvl w:val="0"/>
        <w:rPr>
          <w:sz w:val="20"/>
          <w:szCs w:val="20"/>
          <w:lang w:val="es-AR"/>
        </w:rPr>
      </w:pPr>
      <w:r w:rsidRPr="0009682B">
        <w:rPr>
          <w:rFonts w:asciiTheme="minorHAnsi" w:hAnsiTheme="minorHAnsi" w:cstheme="minorHAnsi"/>
          <w:b/>
          <w:bCs/>
          <w:sz w:val="20"/>
          <w:lang w:val="es-ES"/>
        </w:rPr>
        <w:t>Cel: 1565724467</w:t>
      </w:r>
    </w:p>
    <w:sectPr w:rsidR="008621F5" w:rsidRPr="00734358" w:rsidSect="005C5817">
      <w:headerReference w:type="default" r:id="rId16"/>
      <w:pgSz w:w="11906" w:h="16838" w:code="9"/>
      <w:pgMar w:top="1440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1544" w14:textId="77777777" w:rsidR="00ED6691" w:rsidRDefault="00ED6691" w:rsidP="00C177EB">
      <w:pPr>
        <w:spacing w:after="0" w:line="240" w:lineRule="auto"/>
      </w:pPr>
      <w:r>
        <w:separator/>
      </w:r>
    </w:p>
  </w:endnote>
  <w:endnote w:type="continuationSeparator" w:id="0">
    <w:p w14:paraId="0BAA45A2" w14:textId="77777777" w:rsidR="00ED6691" w:rsidRDefault="00ED6691" w:rsidP="00C1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54A" w14:textId="77777777" w:rsidR="00ED6691" w:rsidRDefault="00ED6691" w:rsidP="00C177EB">
      <w:pPr>
        <w:spacing w:after="0" w:line="240" w:lineRule="auto"/>
      </w:pPr>
      <w:r>
        <w:separator/>
      </w:r>
    </w:p>
  </w:footnote>
  <w:footnote w:type="continuationSeparator" w:id="0">
    <w:p w14:paraId="61B09AED" w14:textId="77777777" w:rsidR="00ED6691" w:rsidRDefault="00ED6691" w:rsidP="00C1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6CF4" w14:textId="77777777" w:rsidR="00253475" w:rsidRDefault="00253475" w:rsidP="003E33B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CB8422F" wp14:editId="13CFB1F6">
          <wp:extent cx="418901" cy="599847"/>
          <wp:effectExtent l="0" t="0" r="635" b="0"/>
          <wp:docPr id="1" name="Imagen 1" descr="Voice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ices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13" cy="602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686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46DC4"/>
    <w:multiLevelType w:val="hybridMultilevel"/>
    <w:tmpl w:val="B4022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7C4B"/>
    <w:multiLevelType w:val="hybridMultilevel"/>
    <w:tmpl w:val="3AF05CF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F3E4521"/>
    <w:multiLevelType w:val="hybridMultilevel"/>
    <w:tmpl w:val="78141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96EDB"/>
    <w:multiLevelType w:val="hybridMultilevel"/>
    <w:tmpl w:val="3FE6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4735"/>
    <w:multiLevelType w:val="hybridMultilevel"/>
    <w:tmpl w:val="E5FEF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3CF1"/>
    <w:multiLevelType w:val="hybridMultilevel"/>
    <w:tmpl w:val="B88C44A6"/>
    <w:lvl w:ilvl="0" w:tplc="2506A418">
      <w:numFmt w:val="bullet"/>
      <w:lvlText w:val=""/>
      <w:lvlJc w:val="left"/>
      <w:pPr>
        <w:ind w:left="450" w:hanging="360"/>
      </w:pPr>
      <w:rPr>
        <w:rFonts w:ascii="Symbol" w:eastAsia="Calibri" w:hAnsi="Symbol" w:cs="Calibri" w:hint="default"/>
      </w:rPr>
    </w:lvl>
    <w:lvl w:ilvl="1" w:tplc="0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3370135"/>
    <w:multiLevelType w:val="hybridMultilevel"/>
    <w:tmpl w:val="EC6C891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5B49DA"/>
    <w:multiLevelType w:val="hybridMultilevel"/>
    <w:tmpl w:val="DD0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E55D2"/>
    <w:multiLevelType w:val="hybridMultilevel"/>
    <w:tmpl w:val="D1FC3014"/>
    <w:lvl w:ilvl="0" w:tplc="B57015D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3BB2614"/>
    <w:multiLevelType w:val="hybridMultilevel"/>
    <w:tmpl w:val="EA5EA8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82396">
    <w:abstractNumId w:val="4"/>
  </w:num>
  <w:num w:numId="2" w16cid:durableId="216475964">
    <w:abstractNumId w:val="1"/>
  </w:num>
  <w:num w:numId="3" w16cid:durableId="1996840124">
    <w:abstractNumId w:val="0"/>
  </w:num>
  <w:num w:numId="4" w16cid:durableId="589436848">
    <w:abstractNumId w:val="7"/>
  </w:num>
  <w:num w:numId="5" w16cid:durableId="475341326">
    <w:abstractNumId w:val="2"/>
  </w:num>
  <w:num w:numId="6" w16cid:durableId="1020737575">
    <w:abstractNumId w:val="3"/>
  </w:num>
  <w:num w:numId="7" w16cid:durableId="997998771">
    <w:abstractNumId w:val="9"/>
  </w:num>
  <w:num w:numId="8" w16cid:durableId="1396245492">
    <w:abstractNumId w:val="6"/>
  </w:num>
  <w:num w:numId="9" w16cid:durableId="1899394193">
    <w:abstractNumId w:val="5"/>
  </w:num>
  <w:num w:numId="10" w16cid:durableId="1021014283">
    <w:abstractNumId w:val="8"/>
  </w:num>
  <w:num w:numId="11" w16cid:durableId="66734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EB"/>
    <w:rsid w:val="00000330"/>
    <w:rsid w:val="000007ED"/>
    <w:rsid w:val="00000DFA"/>
    <w:rsid w:val="000011EB"/>
    <w:rsid w:val="00001D63"/>
    <w:rsid w:val="000020A8"/>
    <w:rsid w:val="00002303"/>
    <w:rsid w:val="00003335"/>
    <w:rsid w:val="00003DE1"/>
    <w:rsid w:val="00003F07"/>
    <w:rsid w:val="000041B9"/>
    <w:rsid w:val="0000484A"/>
    <w:rsid w:val="00005909"/>
    <w:rsid w:val="00005EA6"/>
    <w:rsid w:val="00005F54"/>
    <w:rsid w:val="0000639C"/>
    <w:rsid w:val="00006751"/>
    <w:rsid w:val="00007146"/>
    <w:rsid w:val="00007D1B"/>
    <w:rsid w:val="00007F04"/>
    <w:rsid w:val="00010F18"/>
    <w:rsid w:val="000114D9"/>
    <w:rsid w:val="000115BB"/>
    <w:rsid w:val="00011850"/>
    <w:rsid w:val="000119AB"/>
    <w:rsid w:val="00011AE0"/>
    <w:rsid w:val="00011B67"/>
    <w:rsid w:val="00011B7D"/>
    <w:rsid w:val="0001221D"/>
    <w:rsid w:val="00012426"/>
    <w:rsid w:val="000124C0"/>
    <w:rsid w:val="0001290D"/>
    <w:rsid w:val="00012E26"/>
    <w:rsid w:val="00013305"/>
    <w:rsid w:val="000133D5"/>
    <w:rsid w:val="00013E0F"/>
    <w:rsid w:val="00014085"/>
    <w:rsid w:val="000147AD"/>
    <w:rsid w:val="00014C22"/>
    <w:rsid w:val="00014ED5"/>
    <w:rsid w:val="000155F6"/>
    <w:rsid w:val="00015CD9"/>
    <w:rsid w:val="0001643B"/>
    <w:rsid w:val="000169F2"/>
    <w:rsid w:val="00016CF8"/>
    <w:rsid w:val="00017F63"/>
    <w:rsid w:val="00020184"/>
    <w:rsid w:val="0002089F"/>
    <w:rsid w:val="00020D18"/>
    <w:rsid w:val="00020E67"/>
    <w:rsid w:val="0002111B"/>
    <w:rsid w:val="00021224"/>
    <w:rsid w:val="00021346"/>
    <w:rsid w:val="00021421"/>
    <w:rsid w:val="00021796"/>
    <w:rsid w:val="00021F40"/>
    <w:rsid w:val="00022849"/>
    <w:rsid w:val="00022F8E"/>
    <w:rsid w:val="0002301A"/>
    <w:rsid w:val="0002320D"/>
    <w:rsid w:val="00023878"/>
    <w:rsid w:val="00023B8C"/>
    <w:rsid w:val="00023D58"/>
    <w:rsid w:val="00023DC9"/>
    <w:rsid w:val="00026170"/>
    <w:rsid w:val="0002635D"/>
    <w:rsid w:val="00026D73"/>
    <w:rsid w:val="00026EF4"/>
    <w:rsid w:val="00027213"/>
    <w:rsid w:val="000274F4"/>
    <w:rsid w:val="000278AC"/>
    <w:rsid w:val="00027EE5"/>
    <w:rsid w:val="000302EE"/>
    <w:rsid w:val="000307EF"/>
    <w:rsid w:val="00030940"/>
    <w:rsid w:val="00030981"/>
    <w:rsid w:val="00030CA4"/>
    <w:rsid w:val="000313B0"/>
    <w:rsid w:val="0003177D"/>
    <w:rsid w:val="0003183F"/>
    <w:rsid w:val="00031FA7"/>
    <w:rsid w:val="00032A65"/>
    <w:rsid w:val="00032B97"/>
    <w:rsid w:val="00032C9D"/>
    <w:rsid w:val="00032D13"/>
    <w:rsid w:val="00033E8B"/>
    <w:rsid w:val="00034093"/>
    <w:rsid w:val="00034130"/>
    <w:rsid w:val="0003486D"/>
    <w:rsid w:val="00034D10"/>
    <w:rsid w:val="000350B6"/>
    <w:rsid w:val="000353A1"/>
    <w:rsid w:val="0003547C"/>
    <w:rsid w:val="0003665B"/>
    <w:rsid w:val="000367EC"/>
    <w:rsid w:val="00036B48"/>
    <w:rsid w:val="00036EAF"/>
    <w:rsid w:val="0003700E"/>
    <w:rsid w:val="00037027"/>
    <w:rsid w:val="000370FE"/>
    <w:rsid w:val="0003776E"/>
    <w:rsid w:val="00037AFB"/>
    <w:rsid w:val="00037DFB"/>
    <w:rsid w:val="00037E21"/>
    <w:rsid w:val="0004052A"/>
    <w:rsid w:val="00040578"/>
    <w:rsid w:val="000406BC"/>
    <w:rsid w:val="00040971"/>
    <w:rsid w:val="00040996"/>
    <w:rsid w:val="00040DCB"/>
    <w:rsid w:val="00040EC1"/>
    <w:rsid w:val="00040FCC"/>
    <w:rsid w:val="00041136"/>
    <w:rsid w:val="00041861"/>
    <w:rsid w:val="000425EB"/>
    <w:rsid w:val="00042C82"/>
    <w:rsid w:val="0004327A"/>
    <w:rsid w:val="00043547"/>
    <w:rsid w:val="00043F1F"/>
    <w:rsid w:val="00044133"/>
    <w:rsid w:val="0004478C"/>
    <w:rsid w:val="00044FAF"/>
    <w:rsid w:val="00046650"/>
    <w:rsid w:val="0004677B"/>
    <w:rsid w:val="0004697F"/>
    <w:rsid w:val="00046D08"/>
    <w:rsid w:val="00046DE2"/>
    <w:rsid w:val="00047507"/>
    <w:rsid w:val="00047F64"/>
    <w:rsid w:val="00047FEF"/>
    <w:rsid w:val="000505B6"/>
    <w:rsid w:val="00050F0B"/>
    <w:rsid w:val="00051023"/>
    <w:rsid w:val="0005156B"/>
    <w:rsid w:val="000519B2"/>
    <w:rsid w:val="00051EC8"/>
    <w:rsid w:val="00052131"/>
    <w:rsid w:val="000525BE"/>
    <w:rsid w:val="000528A7"/>
    <w:rsid w:val="00052B50"/>
    <w:rsid w:val="0005324A"/>
    <w:rsid w:val="000537B0"/>
    <w:rsid w:val="000538C2"/>
    <w:rsid w:val="00053A48"/>
    <w:rsid w:val="0005498B"/>
    <w:rsid w:val="000550E8"/>
    <w:rsid w:val="000551FE"/>
    <w:rsid w:val="00057186"/>
    <w:rsid w:val="000579B6"/>
    <w:rsid w:val="00057A21"/>
    <w:rsid w:val="00057BCA"/>
    <w:rsid w:val="00060869"/>
    <w:rsid w:val="000609D3"/>
    <w:rsid w:val="00061173"/>
    <w:rsid w:val="00061307"/>
    <w:rsid w:val="00061422"/>
    <w:rsid w:val="000616C7"/>
    <w:rsid w:val="00061C68"/>
    <w:rsid w:val="0006247B"/>
    <w:rsid w:val="00062C9B"/>
    <w:rsid w:val="00062D19"/>
    <w:rsid w:val="00063418"/>
    <w:rsid w:val="00063779"/>
    <w:rsid w:val="00063797"/>
    <w:rsid w:val="000638C6"/>
    <w:rsid w:val="00063D77"/>
    <w:rsid w:val="00063E4D"/>
    <w:rsid w:val="000644C7"/>
    <w:rsid w:val="000649A7"/>
    <w:rsid w:val="00064AAA"/>
    <w:rsid w:val="00064C0E"/>
    <w:rsid w:val="00064C93"/>
    <w:rsid w:val="00064E94"/>
    <w:rsid w:val="00064FEF"/>
    <w:rsid w:val="00065BBF"/>
    <w:rsid w:val="000666CC"/>
    <w:rsid w:val="00066B22"/>
    <w:rsid w:val="00066B2D"/>
    <w:rsid w:val="00066BCD"/>
    <w:rsid w:val="00066F91"/>
    <w:rsid w:val="00066F94"/>
    <w:rsid w:val="000675B6"/>
    <w:rsid w:val="00067BB1"/>
    <w:rsid w:val="00067D00"/>
    <w:rsid w:val="00067EEF"/>
    <w:rsid w:val="0007046D"/>
    <w:rsid w:val="000704FA"/>
    <w:rsid w:val="000706E4"/>
    <w:rsid w:val="00071832"/>
    <w:rsid w:val="0007208A"/>
    <w:rsid w:val="000720E0"/>
    <w:rsid w:val="00072799"/>
    <w:rsid w:val="00072B81"/>
    <w:rsid w:val="000732F9"/>
    <w:rsid w:val="00073384"/>
    <w:rsid w:val="00073733"/>
    <w:rsid w:val="00073776"/>
    <w:rsid w:val="00073A09"/>
    <w:rsid w:val="00073FFC"/>
    <w:rsid w:val="000740D2"/>
    <w:rsid w:val="000745C5"/>
    <w:rsid w:val="000748A5"/>
    <w:rsid w:val="000756E4"/>
    <w:rsid w:val="00075879"/>
    <w:rsid w:val="0007587E"/>
    <w:rsid w:val="00075D56"/>
    <w:rsid w:val="00075FBC"/>
    <w:rsid w:val="000761B7"/>
    <w:rsid w:val="00076949"/>
    <w:rsid w:val="00076BA6"/>
    <w:rsid w:val="000779BF"/>
    <w:rsid w:val="00080864"/>
    <w:rsid w:val="00081CE5"/>
    <w:rsid w:val="00081CE8"/>
    <w:rsid w:val="00081F9D"/>
    <w:rsid w:val="000820BA"/>
    <w:rsid w:val="00082272"/>
    <w:rsid w:val="00082CBE"/>
    <w:rsid w:val="0008348B"/>
    <w:rsid w:val="00083A18"/>
    <w:rsid w:val="000846FC"/>
    <w:rsid w:val="00084A40"/>
    <w:rsid w:val="0008510C"/>
    <w:rsid w:val="00085213"/>
    <w:rsid w:val="00085A86"/>
    <w:rsid w:val="00085F13"/>
    <w:rsid w:val="00086B1C"/>
    <w:rsid w:val="00086D28"/>
    <w:rsid w:val="00086E84"/>
    <w:rsid w:val="0009131F"/>
    <w:rsid w:val="00091B44"/>
    <w:rsid w:val="0009228C"/>
    <w:rsid w:val="00092354"/>
    <w:rsid w:val="0009240C"/>
    <w:rsid w:val="00092565"/>
    <w:rsid w:val="000927BC"/>
    <w:rsid w:val="000935E0"/>
    <w:rsid w:val="000937BE"/>
    <w:rsid w:val="00093CC8"/>
    <w:rsid w:val="00093F06"/>
    <w:rsid w:val="000943B0"/>
    <w:rsid w:val="00094C7A"/>
    <w:rsid w:val="00094F46"/>
    <w:rsid w:val="000952D4"/>
    <w:rsid w:val="00095CE0"/>
    <w:rsid w:val="000960BC"/>
    <w:rsid w:val="000974C5"/>
    <w:rsid w:val="0009795C"/>
    <w:rsid w:val="000A0EE6"/>
    <w:rsid w:val="000A2884"/>
    <w:rsid w:val="000A2D84"/>
    <w:rsid w:val="000A3099"/>
    <w:rsid w:val="000A386A"/>
    <w:rsid w:val="000A3BE9"/>
    <w:rsid w:val="000A4014"/>
    <w:rsid w:val="000A41CE"/>
    <w:rsid w:val="000A46B3"/>
    <w:rsid w:val="000A4A85"/>
    <w:rsid w:val="000A4B4B"/>
    <w:rsid w:val="000A60EE"/>
    <w:rsid w:val="000A6146"/>
    <w:rsid w:val="000A624D"/>
    <w:rsid w:val="000A6726"/>
    <w:rsid w:val="000A6E0C"/>
    <w:rsid w:val="000A7A28"/>
    <w:rsid w:val="000A7AB2"/>
    <w:rsid w:val="000A7B51"/>
    <w:rsid w:val="000A7BE6"/>
    <w:rsid w:val="000B0117"/>
    <w:rsid w:val="000B0170"/>
    <w:rsid w:val="000B077A"/>
    <w:rsid w:val="000B0783"/>
    <w:rsid w:val="000B0C03"/>
    <w:rsid w:val="000B1087"/>
    <w:rsid w:val="000B1D8D"/>
    <w:rsid w:val="000B2336"/>
    <w:rsid w:val="000B2E3E"/>
    <w:rsid w:val="000B3188"/>
    <w:rsid w:val="000B3D77"/>
    <w:rsid w:val="000B4137"/>
    <w:rsid w:val="000B44F7"/>
    <w:rsid w:val="000B467B"/>
    <w:rsid w:val="000B4BE2"/>
    <w:rsid w:val="000B4F23"/>
    <w:rsid w:val="000B510E"/>
    <w:rsid w:val="000B52CE"/>
    <w:rsid w:val="000B57F5"/>
    <w:rsid w:val="000B5CD8"/>
    <w:rsid w:val="000B5DDB"/>
    <w:rsid w:val="000B7209"/>
    <w:rsid w:val="000B7244"/>
    <w:rsid w:val="000B7793"/>
    <w:rsid w:val="000B7CA6"/>
    <w:rsid w:val="000C03C1"/>
    <w:rsid w:val="000C0C49"/>
    <w:rsid w:val="000C0EF1"/>
    <w:rsid w:val="000C12B6"/>
    <w:rsid w:val="000C2AFE"/>
    <w:rsid w:val="000C2F04"/>
    <w:rsid w:val="000C2F53"/>
    <w:rsid w:val="000C301B"/>
    <w:rsid w:val="000C3047"/>
    <w:rsid w:val="000C326A"/>
    <w:rsid w:val="000C3DBB"/>
    <w:rsid w:val="000C3E3F"/>
    <w:rsid w:val="000C44A4"/>
    <w:rsid w:val="000C4D3F"/>
    <w:rsid w:val="000C599C"/>
    <w:rsid w:val="000C59E2"/>
    <w:rsid w:val="000C6001"/>
    <w:rsid w:val="000C67EC"/>
    <w:rsid w:val="000C69D7"/>
    <w:rsid w:val="000C709C"/>
    <w:rsid w:val="000C74E5"/>
    <w:rsid w:val="000C7B2B"/>
    <w:rsid w:val="000D0053"/>
    <w:rsid w:val="000D0702"/>
    <w:rsid w:val="000D0A68"/>
    <w:rsid w:val="000D15BC"/>
    <w:rsid w:val="000D1A6D"/>
    <w:rsid w:val="000D25A4"/>
    <w:rsid w:val="000D2968"/>
    <w:rsid w:val="000D361D"/>
    <w:rsid w:val="000D3F0D"/>
    <w:rsid w:val="000D4B5D"/>
    <w:rsid w:val="000D4C26"/>
    <w:rsid w:val="000D4C4C"/>
    <w:rsid w:val="000D4DAC"/>
    <w:rsid w:val="000D4E38"/>
    <w:rsid w:val="000D4FBE"/>
    <w:rsid w:val="000D5F47"/>
    <w:rsid w:val="000D63BD"/>
    <w:rsid w:val="000D6D36"/>
    <w:rsid w:val="000D71A8"/>
    <w:rsid w:val="000E05C7"/>
    <w:rsid w:val="000E0A01"/>
    <w:rsid w:val="000E181A"/>
    <w:rsid w:val="000E232C"/>
    <w:rsid w:val="000E2768"/>
    <w:rsid w:val="000E2841"/>
    <w:rsid w:val="000E2B27"/>
    <w:rsid w:val="000E2F45"/>
    <w:rsid w:val="000E3569"/>
    <w:rsid w:val="000E3860"/>
    <w:rsid w:val="000E3C33"/>
    <w:rsid w:val="000E3DE4"/>
    <w:rsid w:val="000E4068"/>
    <w:rsid w:val="000E40BF"/>
    <w:rsid w:val="000E449E"/>
    <w:rsid w:val="000E619C"/>
    <w:rsid w:val="000E67AA"/>
    <w:rsid w:val="000E7442"/>
    <w:rsid w:val="000F032B"/>
    <w:rsid w:val="000F0663"/>
    <w:rsid w:val="000F140C"/>
    <w:rsid w:val="000F24DD"/>
    <w:rsid w:val="000F2E09"/>
    <w:rsid w:val="000F2E2E"/>
    <w:rsid w:val="000F348E"/>
    <w:rsid w:val="000F43B3"/>
    <w:rsid w:val="000F4B77"/>
    <w:rsid w:val="000F5DC4"/>
    <w:rsid w:val="000F60C8"/>
    <w:rsid w:val="000F636F"/>
    <w:rsid w:val="000F66FB"/>
    <w:rsid w:val="000F683A"/>
    <w:rsid w:val="000F691B"/>
    <w:rsid w:val="000F6ABC"/>
    <w:rsid w:val="000F7103"/>
    <w:rsid w:val="000F7271"/>
    <w:rsid w:val="000F733A"/>
    <w:rsid w:val="000F73EE"/>
    <w:rsid w:val="000F743F"/>
    <w:rsid w:val="000F764A"/>
    <w:rsid w:val="000F7EB8"/>
    <w:rsid w:val="000F7FCB"/>
    <w:rsid w:val="001007CF"/>
    <w:rsid w:val="00100F0E"/>
    <w:rsid w:val="00100F67"/>
    <w:rsid w:val="001010AD"/>
    <w:rsid w:val="00101AB6"/>
    <w:rsid w:val="00101F43"/>
    <w:rsid w:val="00102247"/>
    <w:rsid w:val="0010296D"/>
    <w:rsid w:val="00103169"/>
    <w:rsid w:val="00103423"/>
    <w:rsid w:val="00103828"/>
    <w:rsid w:val="00103973"/>
    <w:rsid w:val="00103A0D"/>
    <w:rsid w:val="00103B7A"/>
    <w:rsid w:val="00104536"/>
    <w:rsid w:val="001046EF"/>
    <w:rsid w:val="00104AEA"/>
    <w:rsid w:val="001050DD"/>
    <w:rsid w:val="00105814"/>
    <w:rsid w:val="001058B7"/>
    <w:rsid w:val="00105968"/>
    <w:rsid w:val="00105C8A"/>
    <w:rsid w:val="00105D71"/>
    <w:rsid w:val="001060BB"/>
    <w:rsid w:val="001062E0"/>
    <w:rsid w:val="001068B6"/>
    <w:rsid w:val="00106BE7"/>
    <w:rsid w:val="00107216"/>
    <w:rsid w:val="00107858"/>
    <w:rsid w:val="00107D2B"/>
    <w:rsid w:val="001104B3"/>
    <w:rsid w:val="001107B8"/>
    <w:rsid w:val="0011089A"/>
    <w:rsid w:val="00110CAB"/>
    <w:rsid w:val="00110F1F"/>
    <w:rsid w:val="00110F7A"/>
    <w:rsid w:val="001111AE"/>
    <w:rsid w:val="00111275"/>
    <w:rsid w:val="001117A4"/>
    <w:rsid w:val="0011187A"/>
    <w:rsid w:val="00111FD8"/>
    <w:rsid w:val="00112BCE"/>
    <w:rsid w:val="00112D00"/>
    <w:rsid w:val="00112F48"/>
    <w:rsid w:val="00113103"/>
    <w:rsid w:val="00113158"/>
    <w:rsid w:val="001138A0"/>
    <w:rsid w:val="00113FCC"/>
    <w:rsid w:val="001142AD"/>
    <w:rsid w:val="00114B66"/>
    <w:rsid w:val="00114DD3"/>
    <w:rsid w:val="00115450"/>
    <w:rsid w:val="00115B1F"/>
    <w:rsid w:val="00116AD9"/>
    <w:rsid w:val="00117722"/>
    <w:rsid w:val="001179B4"/>
    <w:rsid w:val="00120983"/>
    <w:rsid w:val="00120D81"/>
    <w:rsid w:val="00120E13"/>
    <w:rsid w:val="00120EB4"/>
    <w:rsid w:val="0012124E"/>
    <w:rsid w:val="0012151C"/>
    <w:rsid w:val="001217A2"/>
    <w:rsid w:val="00122061"/>
    <w:rsid w:val="00122AC3"/>
    <w:rsid w:val="001230A3"/>
    <w:rsid w:val="001238C7"/>
    <w:rsid w:val="00123EF4"/>
    <w:rsid w:val="00124585"/>
    <w:rsid w:val="00126A11"/>
    <w:rsid w:val="00126B0B"/>
    <w:rsid w:val="001272DA"/>
    <w:rsid w:val="0012740C"/>
    <w:rsid w:val="00127FF6"/>
    <w:rsid w:val="0013143C"/>
    <w:rsid w:val="00131BDB"/>
    <w:rsid w:val="00132034"/>
    <w:rsid w:val="00132C0F"/>
    <w:rsid w:val="00132E33"/>
    <w:rsid w:val="001330BB"/>
    <w:rsid w:val="00133A3A"/>
    <w:rsid w:val="0013448D"/>
    <w:rsid w:val="0013534C"/>
    <w:rsid w:val="001354CA"/>
    <w:rsid w:val="00135913"/>
    <w:rsid w:val="001359FD"/>
    <w:rsid w:val="00135A83"/>
    <w:rsid w:val="0013609B"/>
    <w:rsid w:val="00136CD8"/>
    <w:rsid w:val="00137A72"/>
    <w:rsid w:val="00140121"/>
    <w:rsid w:val="001406A9"/>
    <w:rsid w:val="00140BBE"/>
    <w:rsid w:val="00141148"/>
    <w:rsid w:val="0014115F"/>
    <w:rsid w:val="001411FB"/>
    <w:rsid w:val="0014159A"/>
    <w:rsid w:val="0014177C"/>
    <w:rsid w:val="00141AD6"/>
    <w:rsid w:val="001420E4"/>
    <w:rsid w:val="00142115"/>
    <w:rsid w:val="001429CB"/>
    <w:rsid w:val="00142AAD"/>
    <w:rsid w:val="0014389D"/>
    <w:rsid w:val="00143906"/>
    <w:rsid w:val="00144290"/>
    <w:rsid w:val="001445B5"/>
    <w:rsid w:val="00144BAA"/>
    <w:rsid w:val="00144C48"/>
    <w:rsid w:val="00145621"/>
    <w:rsid w:val="00146465"/>
    <w:rsid w:val="00146E43"/>
    <w:rsid w:val="0014709A"/>
    <w:rsid w:val="001470AB"/>
    <w:rsid w:val="00147E78"/>
    <w:rsid w:val="00150AF3"/>
    <w:rsid w:val="00151125"/>
    <w:rsid w:val="001526EB"/>
    <w:rsid w:val="00152861"/>
    <w:rsid w:val="00152D53"/>
    <w:rsid w:val="00152F1D"/>
    <w:rsid w:val="00153BAC"/>
    <w:rsid w:val="00153DBD"/>
    <w:rsid w:val="00154FC8"/>
    <w:rsid w:val="00155A36"/>
    <w:rsid w:val="00155EC8"/>
    <w:rsid w:val="00155F7E"/>
    <w:rsid w:val="001562A0"/>
    <w:rsid w:val="001563AC"/>
    <w:rsid w:val="00156E20"/>
    <w:rsid w:val="00156E26"/>
    <w:rsid w:val="00156EAB"/>
    <w:rsid w:val="00157252"/>
    <w:rsid w:val="001572DC"/>
    <w:rsid w:val="001575C7"/>
    <w:rsid w:val="00157A8B"/>
    <w:rsid w:val="00157C7D"/>
    <w:rsid w:val="00157ED4"/>
    <w:rsid w:val="001603D3"/>
    <w:rsid w:val="001605D2"/>
    <w:rsid w:val="00160ED7"/>
    <w:rsid w:val="00161109"/>
    <w:rsid w:val="00161476"/>
    <w:rsid w:val="001617A8"/>
    <w:rsid w:val="00161C14"/>
    <w:rsid w:val="00162014"/>
    <w:rsid w:val="001620B9"/>
    <w:rsid w:val="00162BA7"/>
    <w:rsid w:val="00162CD9"/>
    <w:rsid w:val="00162FDC"/>
    <w:rsid w:val="00163B96"/>
    <w:rsid w:val="00165A45"/>
    <w:rsid w:val="0016710D"/>
    <w:rsid w:val="00167366"/>
    <w:rsid w:val="00167EFD"/>
    <w:rsid w:val="001702D3"/>
    <w:rsid w:val="0017055A"/>
    <w:rsid w:val="00170687"/>
    <w:rsid w:val="00170A48"/>
    <w:rsid w:val="00170BDB"/>
    <w:rsid w:val="00170C7C"/>
    <w:rsid w:val="00170E64"/>
    <w:rsid w:val="00171497"/>
    <w:rsid w:val="00171512"/>
    <w:rsid w:val="00171554"/>
    <w:rsid w:val="0017170B"/>
    <w:rsid w:val="00172454"/>
    <w:rsid w:val="001726F6"/>
    <w:rsid w:val="00172BDD"/>
    <w:rsid w:val="00172D51"/>
    <w:rsid w:val="001735F7"/>
    <w:rsid w:val="0017398B"/>
    <w:rsid w:val="001739FA"/>
    <w:rsid w:val="001740B8"/>
    <w:rsid w:val="00174329"/>
    <w:rsid w:val="00174AA6"/>
    <w:rsid w:val="00174C01"/>
    <w:rsid w:val="00174CA6"/>
    <w:rsid w:val="00174F8F"/>
    <w:rsid w:val="001759EB"/>
    <w:rsid w:val="0017603A"/>
    <w:rsid w:val="00176146"/>
    <w:rsid w:val="00176300"/>
    <w:rsid w:val="00176303"/>
    <w:rsid w:val="00176A56"/>
    <w:rsid w:val="00176D5B"/>
    <w:rsid w:val="00176E74"/>
    <w:rsid w:val="00177766"/>
    <w:rsid w:val="001779E6"/>
    <w:rsid w:val="00181BCD"/>
    <w:rsid w:val="0018299E"/>
    <w:rsid w:val="00182D63"/>
    <w:rsid w:val="00183144"/>
    <w:rsid w:val="00183318"/>
    <w:rsid w:val="001839DC"/>
    <w:rsid w:val="001844C2"/>
    <w:rsid w:val="00184542"/>
    <w:rsid w:val="00184691"/>
    <w:rsid w:val="001851EB"/>
    <w:rsid w:val="001852C5"/>
    <w:rsid w:val="00185A47"/>
    <w:rsid w:val="001864AE"/>
    <w:rsid w:val="00186877"/>
    <w:rsid w:val="001869EE"/>
    <w:rsid w:val="00187C29"/>
    <w:rsid w:val="001904B8"/>
    <w:rsid w:val="0019069A"/>
    <w:rsid w:val="00190865"/>
    <w:rsid w:val="00190E4D"/>
    <w:rsid w:val="0019139E"/>
    <w:rsid w:val="001917C4"/>
    <w:rsid w:val="00191A15"/>
    <w:rsid w:val="00192496"/>
    <w:rsid w:val="001933BB"/>
    <w:rsid w:val="00193531"/>
    <w:rsid w:val="0019353D"/>
    <w:rsid w:val="001937A7"/>
    <w:rsid w:val="00193AA0"/>
    <w:rsid w:val="0019467C"/>
    <w:rsid w:val="001946AA"/>
    <w:rsid w:val="001947C1"/>
    <w:rsid w:val="00194D83"/>
    <w:rsid w:val="00194EBA"/>
    <w:rsid w:val="00194FC2"/>
    <w:rsid w:val="00195200"/>
    <w:rsid w:val="0019566F"/>
    <w:rsid w:val="00195B53"/>
    <w:rsid w:val="00195F99"/>
    <w:rsid w:val="00196087"/>
    <w:rsid w:val="0019632D"/>
    <w:rsid w:val="0019657B"/>
    <w:rsid w:val="00197616"/>
    <w:rsid w:val="00197632"/>
    <w:rsid w:val="0019772B"/>
    <w:rsid w:val="00197831"/>
    <w:rsid w:val="001A1CAD"/>
    <w:rsid w:val="001A213C"/>
    <w:rsid w:val="001A2185"/>
    <w:rsid w:val="001A2321"/>
    <w:rsid w:val="001A254E"/>
    <w:rsid w:val="001A269E"/>
    <w:rsid w:val="001A3198"/>
    <w:rsid w:val="001A3AD2"/>
    <w:rsid w:val="001A45E0"/>
    <w:rsid w:val="001A475A"/>
    <w:rsid w:val="001A48DF"/>
    <w:rsid w:val="001A50A3"/>
    <w:rsid w:val="001A5B16"/>
    <w:rsid w:val="001A5E9D"/>
    <w:rsid w:val="001A6FAA"/>
    <w:rsid w:val="001A7117"/>
    <w:rsid w:val="001A714D"/>
    <w:rsid w:val="001A72A5"/>
    <w:rsid w:val="001A72F3"/>
    <w:rsid w:val="001A73F0"/>
    <w:rsid w:val="001A750C"/>
    <w:rsid w:val="001B06AD"/>
    <w:rsid w:val="001B07D7"/>
    <w:rsid w:val="001B113E"/>
    <w:rsid w:val="001B11C5"/>
    <w:rsid w:val="001B1A16"/>
    <w:rsid w:val="001B1E1A"/>
    <w:rsid w:val="001B2337"/>
    <w:rsid w:val="001B3683"/>
    <w:rsid w:val="001B3997"/>
    <w:rsid w:val="001B3BE9"/>
    <w:rsid w:val="001B3CAF"/>
    <w:rsid w:val="001B3D34"/>
    <w:rsid w:val="001B3DB7"/>
    <w:rsid w:val="001B42AC"/>
    <w:rsid w:val="001B4834"/>
    <w:rsid w:val="001B4F03"/>
    <w:rsid w:val="001B5099"/>
    <w:rsid w:val="001B527E"/>
    <w:rsid w:val="001B5355"/>
    <w:rsid w:val="001B54F2"/>
    <w:rsid w:val="001B5A65"/>
    <w:rsid w:val="001B6A08"/>
    <w:rsid w:val="001B7CC7"/>
    <w:rsid w:val="001B7CE8"/>
    <w:rsid w:val="001C1098"/>
    <w:rsid w:val="001C12B4"/>
    <w:rsid w:val="001C169F"/>
    <w:rsid w:val="001C1913"/>
    <w:rsid w:val="001C1F2D"/>
    <w:rsid w:val="001C1FFC"/>
    <w:rsid w:val="001C20DC"/>
    <w:rsid w:val="001C2181"/>
    <w:rsid w:val="001C24FA"/>
    <w:rsid w:val="001C2A0B"/>
    <w:rsid w:val="001C2DE4"/>
    <w:rsid w:val="001C2E81"/>
    <w:rsid w:val="001C2EEA"/>
    <w:rsid w:val="001C3803"/>
    <w:rsid w:val="001C470D"/>
    <w:rsid w:val="001C4FBE"/>
    <w:rsid w:val="001C51E7"/>
    <w:rsid w:val="001C52CC"/>
    <w:rsid w:val="001C74C9"/>
    <w:rsid w:val="001D0445"/>
    <w:rsid w:val="001D0661"/>
    <w:rsid w:val="001D1ED5"/>
    <w:rsid w:val="001D255C"/>
    <w:rsid w:val="001D2A86"/>
    <w:rsid w:val="001D3299"/>
    <w:rsid w:val="001D3660"/>
    <w:rsid w:val="001D5137"/>
    <w:rsid w:val="001D543F"/>
    <w:rsid w:val="001D5EB2"/>
    <w:rsid w:val="001D657E"/>
    <w:rsid w:val="001D6BE1"/>
    <w:rsid w:val="001D6D2F"/>
    <w:rsid w:val="001D6FA6"/>
    <w:rsid w:val="001D7588"/>
    <w:rsid w:val="001D763A"/>
    <w:rsid w:val="001D7B24"/>
    <w:rsid w:val="001D7FE0"/>
    <w:rsid w:val="001E0965"/>
    <w:rsid w:val="001E0C35"/>
    <w:rsid w:val="001E11CA"/>
    <w:rsid w:val="001E1B27"/>
    <w:rsid w:val="001E1B85"/>
    <w:rsid w:val="001E23E6"/>
    <w:rsid w:val="001E27BB"/>
    <w:rsid w:val="001E2A45"/>
    <w:rsid w:val="001E2E3A"/>
    <w:rsid w:val="001E2FC4"/>
    <w:rsid w:val="001E3013"/>
    <w:rsid w:val="001E36C7"/>
    <w:rsid w:val="001E3918"/>
    <w:rsid w:val="001E4064"/>
    <w:rsid w:val="001E4D3E"/>
    <w:rsid w:val="001E4D79"/>
    <w:rsid w:val="001E55C7"/>
    <w:rsid w:val="001E5F83"/>
    <w:rsid w:val="001E6561"/>
    <w:rsid w:val="001E6759"/>
    <w:rsid w:val="001E6765"/>
    <w:rsid w:val="001E68C5"/>
    <w:rsid w:val="001E6BB1"/>
    <w:rsid w:val="001E6C4C"/>
    <w:rsid w:val="001E6F33"/>
    <w:rsid w:val="001E75AD"/>
    <w:rsid w:val="001E76C7"/>
    <w:rsid w:val="001E7894"/>
    <w:rsid w:val="001E79DF"/>
    <w:rsid w:val="001F0194"/>
    <w:rsid w:val="001F0201"/>
    <w:rsid w:val="001F0CE0"/>
    <w:rsid w:val="001F0D07"/>
    <w:rsid w:val="001F1502"/>
    <w:rsid w:val="001F1525"/>
    <w:rsid w:val="001F1A04"/>
    <w:rsid w:val="001F1D30"/>
    <w:rsid w:val="001F23FC"/>
    <w:rsid w:val="001F2B9A"/>
    <w:rsid w:val="001F3789"/>
    <w:rsid w:val="001F4145"/>
    <w:rsid w:val="001F4227"/>
    <w:rsid w:val="001F4BC1"/>
    <w:rsid w:val="001F5095"/>
    <w:rsid w:val="001F539E"/>
    <w:rsid w:val="001F5A22"/>
    <w:rsid w:val="001F5A59"/>
    <w:rsid w:val="001F5A86"/>
    <w:rsid w:val="001F67B6"/>
    <w:rsid w:val="001F789C"/>
    <w:rsid w:val="001F7B67"/>
    <w:rsid w:val="001F7BFC"/>
    <w:rsid w:val="0020023C"/>
    <w:rsid w:val="00200553"/>
    <w:rsid w:val="0020067B"/>
    <w:rsid w:val="00200721"/>
    <w:rsid w:val="002009FD"/>
    <w:rsid w:val="00200C90"/>
    <w:rsid w:val="0020101B"/>
    <w:rsid w:val="002011F6"/>
    <w:rsid w:val="00201D96"/>
    <w:rsid w:val="00202233"/>
    <w:rsid w:val="00202940"/>
    <w:rsid w:val="00202C3D"/>
    <w:rsid w:val="002033EA"/>
    <w:rsid w:val="002035AB"/>
    <w:rsid w:val="00204149"/>
    <w:rsid w:val="00204934"/>
    <w:rsid w:val="0020500F"/>
    <w:rsid w:val="002054CA"/>
    <w:rsid w:val="00205558"/>
    <w:rsid w:val="00205C12"/>
    <w:rsid w:val="002065C6"/>
    <w:rsid w:val="00207653"/>
    <w:rsid w:val="002077D8"/>
    <w:rsid w:val="00210320"/>
    <w:rsid w:val="002103C6"/>
    <w:rsid w:val="00210670"/>
    <w:rsid w:val="0021068A"/>
    <w:rsid w:val="00210897"/>
    <w:rsid w:val="00210F28"/>
    <w:rsid w:val="00210FC4"/>
    <w:rsid w:val="00211920"/>
    <w:rsid w:val="00212447"/>
    <w:rsid w:val="002125A0"/>
    <w:rsid w:val="00212836"/>
    <w:rsid w:val="00212C66"/>
    <w:rsid w:val="00213F27"/>
    <w:rsid w:val="00214003"/>
    <w:rsid w:val="0021445A"/>
    <w:rsid w:val="002144DA"/>
    <w:rsid w:val="00214671"/>
    <w:rsid w:val="0021544D"/>
    <w:rsid w:val="00215821"/>
    <w:rsid w:val="00215DC5"/>
    <w:rsid w:val="002165C1"/>
    <w:rsid w:val="00217D45"/>
    <w:rsid w:val="002200A6"/>
    <w:rsid w:val="00220237"/>
    <w:rsid w:val="0022042E"/>
    <w:rsid w:val="00220B06"/>
    <w:rsid w:val="00220CEB"/>
    <w:rsid w:val="00221385"/>
    <w:rsid w:val="00221951"/>
    <w:rsid w:val="00221AEE"/>
    <w:rsid w:val="00221C74"/>
    <w:rsid w:val="00222D1E"/>
    <w:rsid w:val="00223263"/>
    <w:rsid w:val="0022332B"/>
    <w:rsid w:val="00223838"/>
    <w:rsid w:val="002239AA"/>
    <w:rsid w:val="002242DE"/>
    <w:rsid w:val="00224AD7"/>
    <w:rsid w:val="00224F53"/>
    <w:rsid w:val="00225A59"/>
    <w:rsid w:val="00225A8C"/>
    <w:rsid w:val="00225F27"/>
    <w:rsid w:val="002264C5"/>
    <w:rsid w:val="00227160"/>
    <w:rsid w:val="002271AA"/>
    <w:rsid w:val="0022723F"/>
    <w:rsid w:val="00227D2A"/>
    <w:rsid w:val="0023048C"/>
    <w:rsid w:val="00230CDE"/>
    <w:rsid w:val="00230E01"/>
    <w:rsid w:val="00230FC9"/>
    <w:rsid w:val="00231239"/>
    <w:rsid w:val="00231470"/>
    <w:rsid w:val="002329F6"/>
    <w:rsid w:val="00232EDE"/>
    <w:rsid w:val="0023326C"/>
    <w:rsid w:val="00233559"/>
    <w:rsid w:val="00233672"/>
    <w:rsid w:val="002336FD"/>
    <w:rsid w:val="0023389C"/>
    <w:rsid w:val="00233C19"/>
    <w:rsid w:val="00233D34"/>
    <w:rsid w:val="00234181"/>
    <w:rsid w:val="0023418F"/>
    <w:rsid w:val="00234294"/>
    <w:rsid w:val="00234586"/>
    <w:rsid w:val="00234B34"/>
    <w:rsid w:val="00234C96"/>
    <w:rsid w:val="00234D34"/>
    <w:rsid w:val="002352CD"/>
    <w:rsid w:val="00235D9A"/>
    <w:rsid w:val="002361F4"/>
    <w:rsid w:val="002364D2"/>
    <w:rsid w:val="002364F3"/>
    <w:rsid w:val="00237387"/>
    <w:rsid w:val="00237C4A"/>
    <w:rsid w:val="00237E13"/>
    <w:rsid w:val="00240151"/>
    <w:rsid w:val="00240284"/>
    <w:rsid w:val="0024030D"/>
    <w:rsid w:val="002407F7"/>
    <w:rsid w:val="00240A61"/>
    <w:rsid w:val="00240D05"/>
    <w:rsid w:val="00240FAC"/>
    <w:rsid w:val="00241018"/>
    <w:rsid w:val="00241053"/>
    <w:rsid w:val="00241B83"/>
    <w:rsid w:val="0024253A"/>
    <w:rsid w:val="00242761"/>
    <w:rsid w:val="00242DBA"/>
    <w:rsid w:val="00242E8A"/>
    <w:rsid w:val="00243035"/>
    <w:rsid w:val="00243064"/>
    <w:rsid w:val="002431A9"/>
    <w:rsid w:val="00243444"/>
    <w:rsid w:val="00243BA9"/>
    <w:rsid w:val="00244016"/>
    <w:rsid w:val="00244607"/>
    <w:rsid w:val="00244887"/>
    <w:rsid w:val="00244E03"/>
    <w:rsid w:val="002451C9"/>
    <w:rsid w:val="002457C7"/>
    <w:rsid w:val="00245A9A"/>
    <w:rsid w:val="00245AE3"/>
    <w:rsid w:val="00245F52"/>
    <w:rsid w:val="0024619F"/>
    <w:rsid w:val="00246B12"/>
    <w:rsid w:val="00247091"/>
    <w:rsid w:val="0024736B"/>
    <w:rsid w:val="0024745F"/>
    <w:rsid w:val="002503E4"/>
    <w:rsid w:val="00250627"/>
    <w:rsid w:val="0025067E"/>
    <w:rsid w:val="00250684"/>
    <w:rsid w:val="00250708"/>
    <w:rsid w:val="002509F1"/>
    <w:rsid w:val="00250E3E"/>
    <w:rsid w:val="002511B2"/>
    <w:rsid w:val="00251255"/>
    <w:rsid w:val="00251AE8"/>
    <w:rsid w:val="002521E2"/>
    <w:rsid w:val="00252743"/>
    <w:rsid w:val="002530DC"/>
    <w:rsid w:val="00253475"/>
    <w:rsid w:val="00253600"/>
    <w:rsid w:val="002539DB"/>
    <w:rsid w:val="00253ACE"/>
    <w:rsid w:val="0025417A"/>
    <w:rsid w:val="00254369"/>
    <w:rsid w:val="00254AA7"/>
    <w:rsid w:val="002561DF"/>
    <w:rsid w:val="00256205"/>
    <w:rsid w:val="002563D9"/>
    <w:rsid w:val="002569F9"/>
    <w:rsid w:val="00256CEA"/>
    <w:rsid w:val="00257020"/>
    <w:rsid w:val="00257101"/>
    <w:rsid w:val="002571EE"/>
    <w:rsid w:val="00260633"/>
    <w:rsid w:val="002608A4"/>
    <w:rsid w:val="002613BC"/>
    <w:rsid w:val="00261C3C"/>
    <w:rsid w:val="00261D93"/>
    <w:rsid w:val="00261E02"/>
    <w:rsid w:val="00262537"/>
    <w:rsid w:val="00262B3F"/>
    <w:rsid w:val="00262D2D"/>
    <w:rsid w:val="00263593"/>
    <w:rsid w:val="002636E7"/>
    <w:rsid w:val="002637AC"/>
    <w:rsid w:val="0026396D"/>
    <w:rsid w:val="00263A79"/>
    <w:rsid w:val="00263CE7"/>
    <w:rsid w:val="00263DC6"/>
    <w:rsid w:val="0026498D"/>
    <w:rsid w:val="00264E2D"/>
    <w:rsid w:val="00264F09"/>
    <w:rsid w:val="00265051"/>
    <w:rsid w:val="00265389"/>
    <w:rsid w:val="00265512"/>
    <w:rsid w:val="0026594D"/>
    <w:rsid w:val="002659DB"/>
    <w:rsid w:val="00265CF6"/>
    <w:rsid w:val="002660F0"/>
    <w:rsid w:val="00266696"/>
    <w:rsid w:val="00267CE3"/>
    <w:rsid w:val="002703D9"/>
    <w:rsid w:val="00270975"/>
    <w:rsid w:val="00270A49"/>
    <w:rsid w:val="00270FC1"/>
    <w:rsid w:val="002723DA"/>
    <w:rsid w:val="00272680"/>
    <w:rsid w:val="00272846"/>
    <w:rsid w:val="0027285A"/>
    <w:rsid w:val="0027296F"/>
    <w:rsid w:val="002730DC"/>
    <w:rsid w:val="0027312F"/>
    <w:rsid w:val="0027334F"/>
    <w:rsid w:val="00273621"/>
    <w:rsid w:val="002737ED"/>
    <w:rsid w:val="002739DB"/>
    <w:rsid w:val="00274017"/>
    <w:rsid w:val="002743E3"/>
    <w:rsid w:val="0027492D"/>
    <w:rsid w:val="00274BB7"/>
    <w:rsid w:val="00274F49"/>
    <w:rsid w:val="002757F2"/>
    <w:rsid w:val="00276247"/>
    <w:rsid w:val="002765F5"/>
    <w:rsid w:val="00276D38"/>
    <w:rsid w:val="00277222"/>
    <w:rsid w:val="00277783"/>
    <w:rsid w:val="00277CFB"/>
    <w:rsid w:val="00277D3F"/>
    <w:rsid w:val="00277FAF"/>
    <w:rsid w:val="0028056A"/>
    <w:rsid w:val="00280762"/>
    <w:rsid w:val="00280A24"/>
    <w:rsid w:val="00280A6D"/>
    <w:rsid w:val="00280C03"/>
    <w:rsid w:val="002812B7"/>
    <w:rsid w:val="002814CA"/>
    <w:rsid w:val="002815AA"/>
    <w:rsid w:val="00281E37"/>
    <w:rsid w:val="00281F4E"/>
    <w:rsid w:val="0028200E"/>
    <w:rsid w:val="0028202A"/>
    <w:rsid w:val="002823A6"/>
    <w:rsid w:val="002823F4"/>
    <w:rsid w:val="0028489F"/>
    <w:rsid w:val="002852D1"/>
    <w:rsid w:val="002855FD"/>
    <w:rsid w:val="002858B2"/>
    <w:rsid w:val="00285A50"/>
    <w:rsid w:val="00285C2C"/>
    <w:rsid w:val="002865D9"/>
    <w:rsid w:val="00286CA5"/>
    <w:rsid w:val="00286EAF"/>
    <w:rsid w:val="00287428"/>
    <w:rsid w:val="00287985"/>
    <w:rsid w:val="00287D85"/>
    <w:rsid w:val="00287E92"/>
    <w:rsid w:val="00287F1B"/>
    <w:rsid w:val="00290028"/>
    <w:rsid w:val="002906EA"/>
    <w:rsid w:val="002909B9"/>
    <w:rsid w:val="002912C3"/>
    <w:rsid w:val="00291396"/>
    <w:rsid w:val="00292BCA"/>
    <w:rsid w:val="00292FA1"/>
    <w:rsid w:val="002930A6"/>
    <w:rsid w:val="0029346D"/>
    <w:rsid w:val="00293602"/>
    <w:rsid w:val="002936C4"/>
    <w:rsid w:val="00293986"/>
    <w:rsid w:val="00293E9A"/>
    <w:rsid w:val="0029606E"/>
    <w:rsid w:val="00297708"/>
    <w:rsid w:val="00297B3A"/>
    <w:rsid w:val="00297D7A"/>
    <w:rsid w:val="002A00A9"/>
    <w:rsid w:val="002A0850"/>
    <w:rsid w:val="002A095C"/>
    <w:rsid w:val="002A1C67"/>
    <w:rsid w:val="002A2482"/>
    <w:rsid w:val="002A31E8"/>
    <w:rsid w:val="002A3B30"/>
    <w:rsid w:val="002A4422"/>
    <w:rsid w:val="002A45F6"/>
    <w:rsid w:val="002A4950"/>
    <w:rsid w:val="002A4FD4"/>
    <w:rsid w:val="002A51FB"/>
    <w:rsid w:val="002A62C2"/>
    <w:rsid w:val="002A6CB7"/>
    <w:rsid w:val="002A7325"/>
    <w:rsid w:val="002A77D1"/>
    <w:rsid w:val="002B0289"/>
    <w:rsid w:val="002B037D"/>
    <w:rsid w:val="002B03DE"/>
    <w:rsid w:val="002B0D3D"/>
    <w:rsid w:val="002B0F23"/>
    <w:rsid w:val="002B14D2"/>
    <w:rsid w:val="002B1CAC"/>
    <w:rsid w:val="002B21E2"/>
    <w:rsid w:val="002B23CF"/>
    <w:rsid w:val="002B2BAF"/>
    <w:rsid w:val="002B2EDB"/>
    <w:rsid w:val="002B2F8D"/>
    <w:rsid w:val="002B44EB"/>
    <w:rsid w:val="002B50F2"/>
    <w:rsid w:val="002B5B92"/>
    <w:rsid w:val="002B7093"/>
    <w:rsid w:val="002B72DC"/>
    <w:rsid w:val="002B7B7C"/>
    <w:rsid w:val="002C05F6"/>
    <w:rsid w:val="002C06FA"/>
    <w:rsid w:val="002C1F65"/>
    <w:rsid w:val="002C2ACC"/>
    <w:rsid w:val="002C2C5C"/>
    <w:rsid w:val="002C427B"/>
    <w:rsid w:val="002C4299"/>
    <w:rsid w:val="002C435C"/>
    <w:rsid w:val="002C4589"/>
    <w:rsid w:val="002C617F"/>
    <w:rsid w:val="002C654D"/>
    <w:rsid w:val="002C660C"/>
    <w:rsid w:val="002C668B"/>
    <w:rsid w:val="002C6BB5"/>
    <w:rsid w:val="002C742C"/>
    <w:rsid w:val="002C7D2D"/>
    <w:rsid w:val="002C7DB9"/>
    <w:rsid w:val="002D08C6"/>
    <w:rsid w:val="002D10E4"/>
    <w:rsid w:val="002D19E9"/>
    <w:rsid w:val="002D1C12"/>
    <w:rsid w:val="002D20F3"/>
    <w:rsid w:val="002D2B5D"/>
    <w:rsid w:val="002D36AF"/>
    <w:rsid w:val="002D38E4"/>
    <w:rsid w:val="002D3909"/>
    <w:rsid w:val="002D3AD2"/>
    <w:rsid w:val="002D3D5F"/>
    <w:rsid w:val="002D473F"/>
    <w:rsid w:val="002D4BC0"/>
    <w:rsid w:val="002D4CE8"/>
    <w:rsid w:val="002D51B9"/>
    <w:rsid w:val="002D527A"/>
    <w:rsid w:val="002D5547"/>
    <w:rsid w:val="002D57DF"/>
    <w:rsid w:val="002D5837"/>
    <w:rsid w:val="002D5C4E"/>
    <w:rsid w:val="002D69F1"/>
    <w:rsid w:val="002D6D8E"/>
    <w:rsid w:val="002D6E79"/>
    <w:rsid w:val="002D7E50"/>
    <w:rsid w:val="002E10BB"/>
    <w:rsid w:val="002E1A5B"/>
    <w:rsid w:val="002E1C8C"/>
    <w:rsid w:val="002E1CD5"/>
    <w:rsid w:val="002E2DFD"/>
    <w:rsid w:val="002E33DF"/>
    <w:rsid w:val="002E3505"/>
    <w:rsid w:val="002E3824"/>
    <w:rsid w:val="002E46BF"/>
    <w:rsid w:val="002E46D0"/>
    <w:rsid w:val="002E4E32"/>
    <w:rsid w:val="002E4EE5"/>
    <w:rsid w:val="002E506C"/>
    <w:rsid w:val="002E5075"/>
    <w:rsid w:val="002E56D5"/>
    <w:rsid w:val="002E604C"/>
    <w:rsid w:val="002E620C"/>
    <w:rsid w:val="002E63A5"/>
    <w:rsid w:val="002E6477"/>
    <w:rsid w:val="002E649D"/>
    <w:rsid w:val="002E7CE6"/>
    <w:rsid w:val="002E7EF5"/>
    <w:rsid w:val="002F01E7"/>
    <w:rsid w:val="002F0C44"/>
    <w:rsid w:val="002F146B"/>
    <w:rsid w:val="002F177E"/>
    <w:rsid w:val="002F1875"/>
    <w:rsid w:val="002F1A8B"/>
    <w:rsid w:val="002F1D03"/>
    <w:rsid w:val="002F1DB4"/>
    <w:rsid w:val="002F424E"/>
    <w:rsid w:val="002F4695"/>
    <w:rsid w:val="002F53F4"/>
    <w:rsid w:val="002F587A"/>
    <w:rsid w:val="002F6366"/>
    <w:rsid w:val="002F64C3"/>
    <w:rsid w:val="002F66CE"/>
    <w:rsid w:val="002F68D8"/>
    <w:rsid w:val="002F744A"/>
    <w:rsid w:val="002F76BD"/>
    <w:rsid w:val="002F797E"/>
    <w:rsid w:val="002F7FF2"/>
    <w:rsid w:val="003004C7"/>
    <w:rsid w:val="00300613"/>
    <w:rsid w:val="00300790"/>
    <w:rsid w:val="00300A30"/>
    <w:rsid w:val="0030112B"/>
    <w:rsid w:val="00301AE1"/>
    <w:rsid w:val="00301D6D"/>
    <w:rsid w:val="00301D93"/>
    <w:rsid w:val="00301DEB"/>
    <w:rsid w:val="00302474"/>
    <w:rsid w:val="0030269C"/>
    <w:rsid w:val="00303273"/>
    <w:rsid w:val="003039D0"/>
    <w:rsid w:val="00303C2A"/>
    <w:rsid w:val="00303F11"/>
    <w:rsid w:val="003042A8"/>
    <w:rsid w:val="00304837"/>
    <w:rsid w:val="00304A92"/>
    <w:rsid w:val="0030500C"/>
    <w:rsid w:val="003059B6"/>
    <w:rsid w:val="00305B19"/>
    <w:rsid w:val="00305C15"/>
    <w:rsid w:val="00305CE8"/>
    <w:rsid w:val="00306256"/>
    <w:rsid w:val="003063F3"/>
    <w:rsid w:val="0030725A"/>
    <w:rsid w:val="003072BD"/>
    <w:rsid w:val="0030783C"/>
    <w:rsid w:val="0031082E"/>
    <w:rsid w:val="00310923"/>
    <w:rsid w:val="00310B64"/>
    <w:rsid w:val="00311EE8"/>
    <w:rsid w:val="0031225B"/>
    <w:rsid w:val="003127CE"/>
    <w:rsid w:val="003127E0"/>
    <w:rsid w:val="00312880"/>
    <w:rsid w:val="00312A0F"/>
    <w:rsid w:val="00312CA8"/>
    <w:rsid w:val="00314102"/>
    <w:rsid w:val="00314162"/>
    <w:rsid w:val="00314181"/>
    <w:rsid w:val="0031428A"/>
    <w:rsid w:val="00314935"/>
    <w:rsid w:val="00314C5D"/>
    <w:rsid w:val="00314EA6"/>
    <w:rsid w:val="00315771"/>
    <w:rsid w:val="00315DA6"/>
    <w:rsid w:val="00315EA8"/>
    <w:rsid w:val="003169D1"/>
    <w:rsid w:val="003169D5"/>
    <w:rsid w:val="00316D68"/>
    <w:rsid w:val="00316E88"/>
    <w:rsid w:val="003201C8"/>
    <w:rsid w:val="0032032C"/>
    <w:rsid w:val="00320A51"/>
    <w:rsid w:val="00320C56"/>
    <w:rsid w:val="00320ED2"/>
    <w:rsid w:val="003215EE"/>
    <w:rsid w:val="00321662"/>
    <w:rsid w:val="00321BF3"/>
    <w:rsid w:val="00322AAD"/>
    <w:rsid w:val="0032368A"/>
    <w:rsid w:val="0032369A"/>
    <w:rsid w:val="00323E69"/>
    <w:rsid w:val="003240D8"/>
    <w:rsid w:val="00324E0E"/>
    <w:rsid w:val="003250AA"/>
    <w:rsid w:val="00325ECE"/>
    <w:rsid w:val="00326D9B"/>
    <w:rsid w:val="003271EC"/>
    <w:rsid w:val="00327B54"/>
    <w:rsid w:val="00327BA5"/>
    <w:rsid w:val="00330294"/>
    <w:rsid w:val="0033068B"/>
    <w:rsid w:val="00331221"/>
    <w:rsid w:val="00331438"/>
    <w:rsid w:val="003316E5"/>
    <w:rsid w:val="00331856"/>
    <w:rsid w:val="00331A5C"/>
    <w:rsid w:val="0033255D"/>
    <w:rsid w:val="003325C8"/>
    <w:rsid w:val="003327F9"/>
    <w:rsid w:val="0033287D"/>
    <w:rsid w:val="00332AA7"/>
    <w:rsid w:val="00332D0E"/>
    <w:rsid w:val="00332FA7"/>
    <w:rsid w:val="00333727"/>
    <w:rsid w:val="003347AC"/>
    <w:rsid w:val="00334865"/>
    <w:rsid w:val="00334C2F"/>
    <w:rsid w:val="00334E2D"/>
    <w:rsid w:val="00335C59"/>
    <w:rsid w:val="0033682E"/>
    <w:rsid w:val="003368FF"/>
    <w:rsid w:val="00336FBF"/>
    <w:rsid w:val="00340A15"/>
    <w:rsid w:val="00341250"/>
    <w:rsid w:val="00341AE6"/>
    <w:rsid w:val="00341FB4"/>
    <w:rsid w:val="003433D8"/>
    <w:rsid w:val="00343CC2"/>
    <w:rsid w:val="00343F34"/>
    <w:rsid w:val="00344131"/>
    <w:rsid w:val="003444BA"/>
    <w:rsid w:val="00344B52"/>
    <w:rsid w:val="00344CDD"/>
    <w:rsid w:val="00345374"/>
    <w:rsid w:val="003457E9"/>
    <w:rsid w:val="00346590"/>
    <w:rsid w:val="00346624"/>
    <w:rsid w:val="00346F28"/>
    <w:rsid w:val="00347A89"/>
    <w:rsid w:val="00347C71"/>
    <w:rsid w:val="003508B8"/>
    <w:rsid w:val="00352A07"/>
    <w:rsid w:val="00352C26"/>
    <w:rsid w:val="0035303D"/>
    <w:rsid w:val="003530EA"/>
    <w:rsid w:val="0035335E"/>
    <w:rsid w:val="00353690"/>
    <w:rsid w:val="00353710"/>
    <w:rsid w:val="00353B1E"/>
    <w:rsid w:val="00353BC2"/>
    <w:rsid w:val="00354D70"/>
    <w:rsid w:val="00354DD5"/>
    <w:rsid w:val="003557AA"/>
    <w:rsid w:val="00355BEE"/>
    <w:rsid w:val="00355F65"/>
    <w:rsid w:val="00355F78"/>
    <w:rsid w:val="0035634E"/>
    <w:rsid w:val="00356FB1"/>
    <w:rsid w:val="003571F4"/>
    <w:rsid w:val="00357478"/>
    <w:rsid w:val="00357788"/>
    <w:rsid w:val="00360012"/>
    <w:rsid w:val="0036021F"/>
    <w:rsid w:val="00360436"/>
    <w:rsid w:val="00360B3A"/>
    <w:rsid w:val="0036108B"/>
    <w:rsid w:val="003619FD"/>
    <w:rsid w:val="00361ACA"/>
    <w:rsid w:val="00361BA1"/>
    <w:rsid w:val="00361C92"/>
    <w:rsid w:val="00361F59"/>
    <w:rsid w:val="00362145"/>
    <w:rsid w:val="003623D7"/>
    <w:rsid w:val="00362588"/>
    <w:rsid w:val="003630D0"/>
    <w:rsid w:val="0036447D"/>
    <w:rsid w:val="00364611"/>
    <w:rsid w:val="00364DD8"/>
    <w:rsid w:val="003651D8"/>
    <w:rsid w:val="003654C4"/>
    <w:rsid w:val="003656F7"/>
    <w:rsid w:val="00365770"/>
    <w:rsid w:val="00365E6D"/>
    <w:rsid w:val="00366A93"/>
    <w:rsid w:val="00366B93"/>
    <w:rsid w:val="0036773E"/>
    <w:rsid w:val="00367C9C"/>
    <w:rsid w:val="00370040"/>
    <w:rsid w:val="00370369"/>
    <w:rsid w:val="00370406"/>
    <w:rsid w:val="00372200"/>
    <w:rsid w:val="003724EB"/>
    <w:rsid w:val="00372808"/>
    <w:rsid w:val="00372BFF"/>
    <w:rsid w:val="00372DD2"/>
    <w:rsid w:val="00372ED6"/>
    <w:rsid w:val="00372F6F"/>
    <w:rsid w:val="00372FB3"/>
    <w:rsid w:val="003733AF"/>
    <w:rsid w:val="003739B2"/>
    <w:rsid w:val="00373AC5"/>
    <w:rsid w:val="00374209"/>
    <w:rsid w:val="00374C3C"/>
    <w:rsid w:val="003754EF"/>
    <w:rsid w:val="00375B98"/>
    <w:rsid w:val="00375EED"/>
    <w:rsid w:val="0037620A"/>
    <w:rsid w:val="00376298"/>
    <w:rsid w:val="0037694B"/>
    <w:rsid w:val="00376C60"/>
    <w:rsid w:val="00377441"/>
    <w:rsid w:val="003778BA"/>
    <w:rsid w:val="00377929"/>
    <w:rsid w:val="00377B74"/>
    <w:rsid w:val="003801FB"/>
    <w:rsid w:val="00380364"/>
    <w:rsid w:val="00380BEB"/>
    <w:rsid w:val="00380F5F"/>
    <w:rsid w:val="003812ED"/>
    <w:rsid w:val="0038146C"/>
    <w:rsid w:val="00381AED"/>
    <w:rsid w:val="00381FFD"/>
    <w:rsid w:val="00382611"/>
    <w:rsid w:val="00382E02"/>
    <w:rsid w:val="003830F8"/>
    <w:rsid w:val="00383E3C"/>
    <w:rsid w:val="0038442E"/>
    <w:rsid w:val="003846C9"/>
    <w:rsid w:val="003853A9"/>
    <w:rsid w:val="0038588D"/>
    <w:rsid w:val="003859B5"/>
    <w:rsid w:val="003863FC"/>
    <w:rsid w:val="00386C97"/>
    <w:rsid w:val="0038790E"/>
    <w:rsid w:val="00387BFC"/>
    <w:rsid w:val="00387E05"/>
    <w:rsid w:val="00390370"/>
    <w:rsid w:val="003909CA"/>
    <w:rsid w:val="003909F6"/>
    <w:rsid w:val="00391061"/>
    <w:rsid w:val="00391263"/>
    <w:rsid w:val="00391D0E"/>
    <w:rsid w:val="00391EA8"/>
    <w:rsid w:val="00392774"/>
    <w:rsid w:val="00392A06"/>
    <w:rsid w:val="00392D7A"/>
    <w:rsid w:val="00393E08"/>
    <w:rsid w:val="00394126"/>
    <w:rsid w:val="00394F01"/>
    <w:rsid w:val="00396370"/>
    <w:rsid w:val="00396CEA"/>
    <w:rsid w:val="003976AE"/>
    <w:rsid w:val="003977AE"/>
    <w:rsid w:val="003979B2"/>
    <w:rsid w:val="003A003F"/>
    <w:rsid w:val="003A0424"/>
    <w:rsid w:val="003A0B30"/>
    <w:rsid w:val="003A0BAC"/>
    <w:rsid w:val="003A103F"/>
    <w:rsid w:val="003A1042"/>
    <w:rsid w:val="003A1A12"/>
    <w:rsid w:val="003A1B1B"/>
    <w:rsid w:val="003A1D5D"/>
    <w:rsid w:val="003A1EE1"/>
    <w:rsid w:val="003A2AA1"/>
    <w:rsid w:val="003A3179"/>
    <w:rsid w:val="003A336D"/>
    <w:rsid w:val="003A3926"/>
    <w:rsid w:val="003A3AE7"/>
    <w:rsid w:val="003A5341"/>
    <w:rsid w:val="003A5960"/>
    <w:rsid w:val="003A614A"/>
    <w:rsid w:val="003A6373"/>
    <w:rsid w:val="003A6580"/>
    <w:rsid w:val="003A66A3"/>
    <w:rsid w:val="003A672A"/>
    <w:rsid w:val="003A6A5B"/>
    <w:rsid w:val="003A71F9"/>
    <w:rsid w:val="003A72A1"/>
    <w:rsid w:val="003A72AC"/>
    <w:rsid w:val="003B070A"/>
    <w:rsid w:val="003B11D5"/>
    <w:rsid w:val="003B139A"/>
    <w:rsid w:val="003B199D"/>
    <w:rsid w:val="003B1ACC"/>
    <w:rsid w:val="003B1D9C"/>
    <w:rsid w:val="003B265E"/>
    <w:rsid w:val="003B2BB1"/>
    <w:rsid w:val="003B2E3D"/>
    <w:rsid w:val="003B2F83"/>
    <w:rsid w:val="003B3055"/>
    <w:rsid w:val="003B3173"/>
    <w:rsid w:val="003B3EE6"/>
    <w:rsid w:val="003B4013"/>
    <w:rsid w:val="003B4145"/>
    <w:rsid w:val="003B5694"/>
    <w:rsid w:val="003B5945"/>
    <w:rsid w:val="003B5D99"/>
    <w:rsid w:val="003B6912"/>
    <w:rsid w:val="003B693F"/>
    <w:rsid w:val="003B6EB8"/>
    <w:rsid w:val="003B714A"/>
    <w:rsid w:val="003B728F"/>
    <w:rsid w:val="003B75A2"/>
    <w:rsid w:val="003B7744"/>
    <w:rsid w:val="003C0104"/>
    <w:rsid w:val="003C0301"/>
    <w:rsid w:val="003C057D"/>
    <w:rsid w:val="003C0657"/>
    <w:rsid w:val="003C0FF0"/>
    <w:rsid w:val="003C191E"/>
    <w:rsid w:val="003C1F5D"/>
    <w:rsid w:val="003C1FFD"/>
    <w:rsid w:val="003C2042"/>
    <w:rsid w:val="003C208D"/>
    <w:rsid w:val="003C2406"/>
    <w:rsid w:val="003C2E55"/>
    <w:rsid w:val="003C3AC4"/>
    <w:rsid w:val="003C4285"/>
    <w:rsid w:val="003C4421"/>
    <w:rsid w:val="003C49B1"/>
    <w:rsid w:val="003C4A4A"/>
    <w:rsid w:val="003C4F4F"/>
    <w:rsid w:val="003C50F4"/>
    <w:rsid w:val="003C54FE"/>
    <w:rsid w:val="003C65F3"/>
    <w:rsid w:val="003C6A81"/>
    <w:rsid w:val="003C6CF9"/>
    <w:rsid w:val="003C6DB0"/>
    <w:rsid w:val="003C79EC"/>
    <w:rsid w:val="003C7A42"/>
    <w:rsid w:val="003D0811"/>
    <w:rsid w:val="003D0A87"/>
    <w:rsid w:val="003D0EA4"/>
    <w:rsid w:val="003D1A30"/>
    <w:rsid w:val="003D1B93"/>
    <w:rsid w:val="003D1FFC"/>
    <w:rsid w:val="003D2294"/>
    <w:rsid w:val="003D2710"/>
    <w:rsid w:val="003D2991"/>
    <w:rsid w:val="003D29F6"/>
    <w:rsid w:val="003D2B98"/>
    <w:rsid w:val="003D2D0B"/>
    <w:rsid w:val="003D3331"/>
    <w:rsid w:val="003D3B59"/>
    <w:rsid w:val="003D41D3"/>
    <w:rsid w:val="003D4817"/>
    <w:rsid w:val="003D4A9F"/>
    <w:rsid w:val="003D4BDA"/>
    <w:rsid w:val="003D4DE3"/>
    <w:rsid w:val="003D5315"/>
    <w:rsid w:val="003D561F"/>
    <w:rsid w:val="003D5879"/>
    <w:rsid w:val="003D647A"/>
    <w:rsid w:val="003D73E3"/>
    <w:rsid w:val="003D7708"/>
    <w:rsid w:val="003E02A3"/>
    <w:rsid w:val="003E0BCF"/>
    <w:rsid w:val="003E1201"/>
    <w:rsid w:val="003E1549"/>
    <w:rsid w:val="003E1BCB"/>
    <w:rsid w:val="003E1ED5"/>
    <w:rsid w:val="003E22A1"/>
    <w:rsid w:val="003E33B6"/>
    <w:rsid w:val="003E33B7"/>
    <w:rsid w:val="003E35C3"/>
    <w:rsid w:val="003E387C"/>
    <w:rsid w:val="003E38B8"/>
    <w:rsid w:val="003E391A"/>
    <w:rsid w:val="003E4481"/>
    <w:rsid w:val="003E44A7"/>
    <w:rsid w:val="003E4749"/>
    <w:rsid w:val="003E482C"/>
    <w:rsid w:val="003E4BE1"/>
    <w:rsid w:val="003E5050"/>
    <w:rsid w:val="003E5175"/>
    <w:rsid w:val="003E60B2"/>
    <w:rsid w:val="003E6102"/>
    <w:rsid w:val="003E6450"/>
    <w:rsid w:val="003E669C"/>
    <w:rsid w:val="003E681A"/>
    <w:rsid w:val="003E6DE8"/>
    <w:rsid w:val="003E76F5"/>
    <w:rsid w:val="003E78BD"/>
    <w:rsid w:val="003F0122"/>
    <w:rsid w:val="003F0143"/>
    <w:rsid w:val="003F036D"/>
    <w:rsid w:val="003F06F5"/>
    <w:rsid w:val="003F0B9D"/>
    <w:rsid w:val="003F0D4F"/>
    <w:rsid w:val="003F0E2B"/>
    <w:rsid w:val="003F1720"/>
    <w:rsid w:val="003F1AA0"/>
    <w:rsid w:val="003F213C"/>
    <w:rsid w:val="003F248A"/>
    <w:rsid w:val="003F36AF"/>
    <w:rsid w:val="003F3977"/>
    <w:rsid w:val="003F413C"/>
    <w:rsid w:val="003F43EC"/>
    <w:rsid w:val="003F4817"/>
    <w:rsid w:val="003F579B"/>
    <w:rsid w:val="003F5E7A"/>
    <w:rsid w:val="003F60AF"/>
    <w:rsid w:val="003F6565"/>
    <w:rsid w:val="003F6BA3"/>
    <w:rsid w:val="003F6BBB"/>
    <w:rsid w:val="003F717E"/>
    <w:rsid w:val="003F71C2"/>
    <w:rsid w:val="003F751D"/>
    <w:rsid w:val="003F79DE"/>
    <w:rsid w:val="003F7CC4"/>
    <w:rsid w:val="003F7EE8"/>
    <w:rsid w:val="0040002A"/>
    <w:rsid w:val="00400246"/>
    <w:rsid w:val="00400668"/>
    <w:rsid w:val="004013DC"/>
    <w:rsid w:val="00401A84"/>
    <w:rsid w:val="00401BAB"/>
    <w:rsid w:val="00401F5E"/>
    <w:rsid w:val="0040269A"/>
    <w:rsid w:val="0040326B"/>
    <w:rsid w:val="00403AB2"/>
    <w:rsid w:val="00403CE0"/>
    <w:rsid w:val="004040A1"/>
    <w:rsid w:val="00405137"/>
    <w:rsid w:val="004058E0"/>
    <w:rsid w:val="00405D48"/>
    <w:rsid w:val="00406001"/>
    <w:rsid w:val="0040667B"/>
    <w:rsid w:val="00406C60"/>
    <w:rsid w:val="00407EC6"/>
    <w:rsid w:val="00410F01"/>
    <w:rsid w:val="00411478"/>
    <w:rsid w:val="004114AE"/>
    <w:rsid w:val="00411F17"/>
    <w:rsid w:val="004125C8"/>
    <w:rsid w:val="00412788"/>
    <w:rsid w:val="00412BE3"/>
    <w:rsid w:val="00412FA3"/>
    <w:rsid w:val="00413370"/>
    <w:rsid w:val="004142EA"/>
    <w:rsid w:val="00415722"/>
    <w:rsid w:val="00416533"/>
    <w:rsid w:val="004172DC"/>
    <w:rsid w:val="0041776A"/>
    <w:rsid w:val="00417F61"/>
    <w:rsid w:val="00420D09"/>
    <w:rsid w:val="00421023"/>
    <w:rsid w:val="004215B9"/>
    <w:rsid w:val="004218C9"/>
    <w:rsid w:val="004224ED"/>
    <w:rsid w:val="0042267F"/>
    <w:rsid w:val="0042269F"/>
    <w:rsid w:val="00422720"/>
    <w:rsid w:val="00422C45"/>
    <w:rsid w:val="004231D1"/>
    <w:rsid w:val="004232FC"/>
    <w:rsid w:val="004237D2"/>
    <w:rsid w:val="004239CD"/>
    <w:rsid w:val="00423BA1"/>
    <w:rsid w:val="00423D6C"/>
    <w:rsid w:val="00423F1E"/>
    <w:rsid w:val="004243D6"/>
    <w:rsid w:val="004248C2"/>
    <w:rsid w:val="00424C49"/>
    <w:rsid w:val="00424D10"/>
    <w:rsid w:val="00424ECD"/>
    <w:rsid w:val="00425A66"/>
    <w:rsid w:val="00426517"/>
    <w:rsid w:val="00426846"/>
    <w:rsid w:val="004270DB"/>
    <w:rsid w:val="004278F2"/>
    <w:rsid w:val="0042798B"/>
    <w:rsid w:val="004300CF"/>
    <w:rsid w:val="004312F2"/>
    <w:rsid w:val="0043154B"/>
    <w:rsid w:val="00431FC3"/>
    <w:rsid w:val="004328CE"/>
    <w:rsid w:val="00432EC4"/>
    <w:rsid w:val="004332E2"/>
    <w:rsid w:val="004334F9"/>
    <w:rsid w:val="0043372E"/>
    <w:rsid w:val="00433A62"/>
    <w:rsid w:val="00433EAF"/>
    <w:rsid w:val="00434300"/>
    <w:rsid w:val="00434545"/>
    <w:rsid w:val="00434F0E"/>
    <w:rsid w:val="00434FB0"/>
    <w:rsid w:val="00435369"/>
    <w:rsid w:val="0043539E"/>
    <w:rsid w:val="0043563E"/>
    <w:rsid w:val="00435704"/>
    <w:rsid w:val="0043581C"/>
    <w:rsid w:val="00435F74"/>
    <w:rsid w:val="004376C9"/>
    <w:rsid w:val="00437BD2"/>
    <w:rsid w:val="00437BD6"/>
    <w:rsid w:val="00437BFC"/>
    <w:rsid w:val="004400D2"/>
    <w:rsid w:val="00440390"/>
    <w:rsid w:val="00440A6F"/>
    <w:rsid w:val="00440EE3"/>
    <w:rsid w:val="0044179C"/>
    <w:rsid w:val="0044226A"/>
    <w:rsid w:val="00442C50"/>
    <w:rsid w:val="00443881"/>
    <w:rsid w:val="00443BFB"/>
    <w:rsid w:val="00444547"/>
    <w:rsid w:val="0044484D"/>
    <w:rsid w:val="004451B5"/>
    <w:rsid w:val="0044568B"/>
    <w:rsid w:val="00445CA5"/>
    <w:rsid w:val="00445E8D"/>
    <w:rsid w:val="004463CA"/>
    <w:rsid w:val="004463F2"/>
    <w:rsid w:val="00446AE6"/>
    <w:rsid w:val="004473C3"/>
    <w:rsid w:val="00447463"/>
    <w:rsid w:val="004475F6"/>
    <w:rsid w:val="0044774B"/>
    <w:rsid w:val="00447961"/>
    <w:rsid w:val="00447C65"/>
    <w:rsid w:val="004503CF"/>
    <w:rsid w:val="00450AAF"/>
    <w:rsid w:val="0045140E"/>
    <w:rsid w:val="00451A90"/>
    <w:rsid w:val="004527E4"/>
    <w:rsid w:val="0045294A"/>
    <w:rsid w:val="00452FE6"/>
    <w:rsid w:val="0045389C"/>
    <w:rsid w:val="00453EEF"/>
    <w:rsid w:val="00454030"/>
    <w:rsid w:val="0045404A"/>
    <w:rsid w:val="004546D1"/>
    <w:rsid w:val="004547AD"/>
    <w:rsid w:val="00454833"/>
    <w:rsid w:val="004549BC"/>
    <w:rsid w:val="00454B94"/>
    <w:rsid w:val="00454D16"/>
    <w:rsid w:val="00454FD4"/>
    <w:rsid w:val="004567F7"/>
    <w:rsid w:val="00456E4C"/>
    <w:rsid w:val="0045733E"/>
    <w:rsid w:val="004577CC"/>
    <w:rsid w:val="00457AED"/>
    <w:rsid w:val="00457D60"/>
    <w:rsid w:val="00460043"/>
    <w:rsid w:val="00460119"/>
    <w:rsid w:val="00460EB9"/>
    <w:rsid w:val="0046115E"/>
    <w:rsid w:val="00461CA5"/>
    <w:rsid w:val="00461EF0"/>
    <w:rsid w:val="00462672"/>
    <w:rsid w:val="00462DC3"/>
    <w:rsid w:val="0046336A"/>
    <w:rsid w:val="0046342E"/>
    <w:rsid w:val="0046382C"/>
    <w:rsid w:val="00463CE7"/>
    <w:rsid w:val="00463E48"/>
    <w:rsid w:val="0046408C"/>
    <w:rsid w:val="00464092"/>
    <w:rsid w:val="004641D2"/>
    <w:rsid w:val="00464375"/>
    <w:rsid w:val="004645C9"/>
    <w:rsid w:val="004645E9"/>
    <w:rsid w:val="004651B6"/>
    <w:rsid w:val="004653DA"/>
    <w:rsid w:val="00466400"/>
    <w:rsid w:val="0046651F"/>
    <w:rsid w:val="0046761D"/>
    <w:rsid w:val="00467A6A"/>
    <w:rsid w:val="00467E24"/>
    <w:rsid w:val="00470936"/>
    <w:rsid w:val="00470EBA"/>
    <w:rsid w:val="004715A4"/>
    <w:rsid w:val="00471795"/>
    <w:rsid w:val="00471CCD"/>
    <w:rsid w:val="004727F0"/>
    <w:rsid w:val="004730C3"/>
    <w:rsid w:val="004733DD"/>
    <w:rsid w:val="00473FB4"/>
    <w:rsid w:val="00474454"/>
    <w:rsid w:val="00474AAA"/>
    <w:rsid w:val="00475139"/>
    <w:rsid w:val="00475381"/>
    <w:rsid w:val="0047554B"/>
    <w:rsid w:val="004756B6"/>
    <w:rsid w:val="00475C89"/>
    <w:rsid w:val="004763D2"/>
    <w:rsid w:val="00476687"/>
    <w:rsid w:val="00476707"/>
    <w:rsid w:val="00476AE1"/>
    <w:rsid w:val="00476C20"/>
    <w:rsid w:val="00476DB0"/>
    <w:rsid w:val="00477228"/>
    <w:rsid w:val="0048050D"/>
    <w:rsid w:val="00480664"/>
    <w:rsid w:val="0048093D"/>
    <w:rsid w:val="004811EF"/>
    <w:rsid w:val="004829DE"/>
    <w:rsid w:val="00482FB0"/>
    <w:rsid w:val="004835CC"/>
    <w:rsid w:val="004835F9"/>
    <w:rsid w:val="00483A62"/>
    <w:rsid w:val="0048437C"/>
    <w:rsid w:val="00484867"/>
    <w:rsid w:val="00484982"/>
    <w:rsid w:val="00484C88"/>
    <w:rsid w:val="00485FF2"/>
    <w:rsid w:val="00486706"/>
    <w:rsid w:val="00487F9B"/>
    <w:rsid w:val="00490070"/>
    <w:rsid w:val="0049023A"/>
    <w:rsid w:val="004906FF"/>
    <w:rsid w:val="004911A6"/>
    <w:rsid w:val="00491275"/>
    <w:rsid w:val="0049178B"/>
    <w:rsid w:val="004918FD"/>
    <w:rsid w:val="004947FC"/>
    <w:rsid w:val="00495285"/>
    <w:rsid w:val="0049642B"/>
    <w:rsid w:val="00496462"/>
    <w:rsid w:val="004976F8"/>
    <w:rsid w:val="00497A37"/>
    <w:rsid w:val="00497B05"/>
    <w:rsid w:val="004A1315"/>
    <w:rsid w:val="004A16E4"/>
    <w:rsid w:val="004A1874"/>
    <w:rsid w:val="004A1BCE"/>
    <w:rsid w:val="004A1DE4"/>
    <w:rsid w:val="004A2063"/>
    <w:rsid w:val="004A22F5"/>
    <w:rsid w:val="004A2B61"/>
    <w:rsid w:val="004A3358"/>
    <w:rsid w:val="004A3D36"/>
    <w:rsid w:val="004A4134"/>
    <w:rsid w:val="004A4B07"/>
    <w:rsid w:val="004A4E9D"/>
    <w:rsid w:val="004A4FB2"/>
    <w:rsid w:val="004A55DF"/>
    <w:rsid w:val="004A584C"/>
    <w:rsid w:val="004A5A89"/>
    <w:rsid w:val="004A5BB2"/>
    <w:rsid w:val="004A5F3B"/>
    <w:rsid w:val="004A5F52"/>
    <w:rsid w:val="004A5FCA"/>
    <w:rsid w:val="004A6598"/>
    <w:rsid w:val="004A68FA"/>
    <w:rsid w:val="004A6939"/>
    <w:rsid w:val="004A69D1"/>
    <w:rsid w:val="004A6E1D"/>
    <w:rsid w:val="004B0043"/>
    <w:rsid w:val="004B0669"/>
    <w:rsid w:val="004B0F6F"/>
    <w:rsid w:val="004B1456"/>
    <w:rsid w:val="004B15F7"/>
    <w:rsid w:val="004B24C0"/>
    <w:rsid w:val="004B2F8F"/>
    <w:rsid w:val="004B300E"/>
    <w:rsid w:val="004B3592"/>
    <w:rsid w:val="004B44C0"/>
    <w:rsid w:val="004B4550"/>
    <w:rsid w:val="004B45BA"/>
    <w:rsid w:val="004B4C83"/>
    <w:rsid w:val="004B4F60"/>
    <w:rsid w:val="004B53C6"/>
    <w:rsid w:val="004B6079"/>
    <w:rsid w:val="004B616F"/>
    <w:rsid w:val="004B6384"/>
    <w:rsid w:val="004B6827"/>
    <w:rsid w:val="004B6889"/>
    <w:rsid w:val="004B6A2F"/>
    <w:rsid w:val="004B6BE8"/>
    <w:rsid w:val="004B712E"/>
    <w:rsid w:val="004B7A7C"/>
    <w:rsid w:val="004B7B45"/>
    <w:rsid w:val="004B7CB6"/>
    <w:rsid w:val="004C00B0"/>
    <w:rsid w:val="004C00DD"/>
    <w:rsid w:val="004C0934"/>
    <w:rsid w:val="004C0C22"/>
    <w:rsid w:val="004C2714"/>
    <w:rsid w:val="004C2E93"/>
    <w:rsid w:val="004C3314"/>
    <w:rsid w:val="004C37C7"/>
    <w:rsid w:val="004C39F4"/>
    <w:rsid w:val="004C670F"/>
    <w:rsid w:val="004C6E9D"/>
    <w:rsid w:val="004C74C5"/>
    <w:rsid w:val="004C7FA1"/>
    <w:rsid w:val="004C7FF1"/>
    <w:rsid w:val="004D091B"/>
    <w:rsid w:val="004D0930"/>
    <w:rsid w:val="004D114E"/>
    <w:rsid w:val="004D170F"/>
    <w:rsid w:val="004D18CC"/>
    <w:rsid w:val="004D1AD5"/>
    <w:rsid w:val="004D1B98"/>
    <w:rsid w:val="004D28D3"/>
    <w:rsid w:val="004D2AF5"/>
    <w:rsid w:val="004D2D91"/>
    <w:rsid w:val="004D2F4D"/>
    <w:rsid w:val="004D30BD"/>
    <w:rsid w:val="004D3B51"/>
    <w:rsid w:val="004D3C2A"/>
    <w:rsid w:val="004D3D55"/>
    <w:rsid w:val="004D4290"/>
    <w:rsid w:val="004D46E8"/>
    <w:rsid w:val="004D49D0"/>
    <w:rsid w:val="004D5029"/>
    <w:rsid w:val="004D5325"/>
    <w:rsid w:val="004D5859"/>
    <w:rsid w:val="004D5B61"/>
    <w:rsid w:val="004D5DA5"/>
    <w:rsid w:val="004D601A"/>
    <w:rsid w:val="004D6666"/>
    <w:rsid w:val="004D71BC"/>
    <w:rsid w:val="004D782F"/>
    <w:rsid w:val="004D7C15"/>
    <w:rsid w:val="004D7EB2"/>
    <w:rsid w:val="004D7F8C"/>
    <w:rsid w:val="004E04CF"/>
    <w:rsid w:val="004E0946"/>
    <w:rsid w:val="004E0F49"/>
    <w:rsid w:val="004E134C"/>
    <w:rsid w:val="004E1D84"/>
    <w:rsid w:val="004E1E0C"/>
    <w:rsid w:val="004E1F06"/>
    <w:rsid w:val="004E247B"/>
    <w:rsid w:val="004E2A4F"/>
    <w:rsid w:val="004E48EA"/>
    <w:rsid w:val="004E4E52"/>
    <w:rsid w:val="004E4FAA"/>
    <w:rsid w:val="004E4FFF"/>
    <w:rsid w:val="004E528F"/>
    <w:rsid w:val="004E53BD"/>
    <w:rsid w:val="004E5621"/>
    <w:rsid w:val="004E56AC"/>
    <w:rsid w:val="004E5861"/>
    <w:rsid w:val="004E5C3B"/>
    <w:rsid w:val="004E6BAE"/>
    <w:rsid w:val="004E6DF0"/>
    <w:rsid w:val="004E7D83"/>
    <w:rsid w:val="004F00ED"/>
    <w:rsid w:val="004F042F"/>
    <w:rsid w:val="004F0E5B"/>
    <w:rsid w:val="004F16B2"/>
    <w:rsid w:val="004F2A3D"/>
    <w:rsid w:val="004F2AD7"/>
    <w:rsid w:val="004F2F5A"/>
    <w:rsid w:val="004F3A2C"/>
    <w:rsid w:val="004F4148"/>
    <w:rsid w:val="004F4E37"/>
    <w:rsid w:val="004F58F2"/>
    <w:rsid w:val="004F6ADA"/>
    <w:rsid w:val="004F6B2F"/>
    <w:rsid w:val="004F7C73"/>
    <w:rsid w:val="004F7EC8"/>
    <w:rsid w:val="00500B1B"/>
    <w:rsid w:val="0050129C"/>
    <w:rsid w:val="00501640"/>
    <w:rsid w:val="00501F9A"/>
    <w:rsid w:val="005026DC"/>
    <w:rsid w:val="00502EDF"/>
    <w:rsid w:val="005031BA"/>
    <w:rsid w:val="00503315"/>
    <w:rsid w:val="005037CB"/>
    <w:rsid w:val="00504466"/>
    <w:rsid w:val="00504990"/>
    <w:rsid w:val="005050F2"/>
    <w:rsid w:val="0050584B"/>
    <w:rsid w:val="00505CD1"/>
    <w:rsid w:val="00506506"/>
    <w:rsid w:val="005068EB"/>
    <w:rsid w:val="005069E9"/>
    <w:rsid w:val="00506CB0"/>
    <w:rsid w:val="00510366"/>
    <w:rsid w:val="00510935"/>
    <w:rsid w:val="00510C36"/>
    <w:rsid w:val="005116FC"/>
    <w:rsid w:val="00511B73"/>
    <w:rsid w:val="00511D1A"/>
    <w:rsid w:val="00512184"/>
    <w:rsid w:val="005123F0"/>
    <w:rsid w:val="00512FFA"/>
    <w:rsid w:val="00513591"/>
    <w:rsid w:val="00513700"/>
    <w:rsid w:val="00513D33"/>
    <w:rsid w:val="00514043"/>
    <w:rsid w:val="00514B9F"/>
    <w:rsid w:val="00514DE4"/>
    <w:rsid w:val="00515801"/>
    <w:rsid w:val="005158F1"/>
    <w:rsid w:val="00515B04"/>
    <w:rsid w:val="00515DD7"/>
    <w:rsid w:val="00516447"/>
    <w:rsid w:val="0051645A"/>
    <w:rsid w:val="00516586"/>
    <w:rsid w:val="0052010A"/>
    <w:rsid w:val="0052032C"/>
    <w:rsid w:val="00520537"/>
    <w:rsid w:val="00520BE6"/>
    <w:rsid w:val="0052191D"/>
    <w:rsid w:val="00521D17"/>
    <w:rsid w:val="00522292"/>
    <w:rsid w:val="00522874"/>
    <w:rsid w:val="00522A5A"/>
    <w:rsid w:val="00524751"/>
    <w:rsid w:val="0052485C"/>
    <w:rsid w:val="00524BB5"/>
    <w:rsid w:val="00524BFF"/>
    <w:rsid w:val="0052529C"/>
    <w:rsid w:val="0052538F"/>
    <w:rsid w:val="00525861"/>
    <w:rsid w:val="00525B7B"/>
    <w:rsid w:val="00526104"/>
    <w:rsid w:val="00526314"/>
    <w:rsid w:val="00526318"/>
    <w:rsid w:val="005263D3"/>
    <w:rsid w:val="00526B08"/>
    <w:rsid w:val="00527035"/>
    <w:rsid w:val="00527113"/>
    <w:rsid w:val="00527200"/>
    <w:rsid w:val="0052752C"/>
    <w:rsid w:val="00527F52"/>
    <w:rsid w:val="00527FA3"/>
    <w:rsid w:val="005300C2"/>
    <w:rsid w:val="0053027D"/>
    <w:rsid w:val="00530A5A"/>
    <w:rsid w:val="005314CA"/>
    <w:rsid w:val="00532099"/>
    <w:rsid w:val="005325C5"/>
    <w:rsid w:val="00532E82"/>
    <w:rsid w:val="00533393"/>
    <w:rsid w:val="005348F9"/>
    <w:rsid w:val="00534B0B"/>
    <w:rsid w:val="00534B38"/>
    <w:rsid w:val="005360F6"/>
    <w:rsid w:val="0053628F"/>
    <w:rsid w:val="00536CF1"/>
    <w:rsid w:val="00537D3A"/>
    <w:rsid w:val="005418FF"/>
    <w:rsid w:val="005422E4"/>
    <w:rsid w:val="00542E49"/>
    <w:rsid w:val="00542E62"/>
    <w:rsid w:val="00543642"/>
    <w:rsid w:val="005436B8"/>
    <w:rsid w:val="00543805"/>
    <w:rsid w:val="00543AC7"/>
    <w:rsid w:val="00543D98"/>
    <w:rsid w:val="00543E64"/>
    <w:rsid w:val="00543F4C"/>
    <w:rsid w:val="005441A4"/>
    <w:rsid w:val="0054448D"/>
    <w:rsid w:val="00544B19"/>
    <w:rsid w:val="00544FEA"/>
    <w:rsid w:val="0054568C"/>
    <w:rsid w:val="00545AF2"/>
    <w:rsid w:val="00545B04"/>
    <w:rsid w:val="00546382"/>
    <w:rsid w:val="0054656B"/>
    <w:rsid w:val="005472AC"/>
    <w:rsid w:val="005477AB"/>
    <w:rsid w:val="00550C68"/>
    <w:rsid w:val="005519B4"/>
    <w:rsid w:val="00551D06"/>
    <w:rsid w:val="00551FAA"/>
    <w:rsid w:val="00552167"/>
    <w:rsid w:val="005528AF"/>
    <w:rsid w:val="00552CED"/>
    <w:rsid w:val="00552DF1"/>
    <w:rsid w:val="00552FB3"/>
    <w:rsid w:val="00553F23"/>
    <w:rsid w:val="00554620"/>
    <w:rsid w:val="00555BFE"/>
    <w:rsid w:val="00556157"/>
    <w:rsid w:val="00556C9F"/>
    <w:rsid w:val="00556D37"/>
    <w:rsid w:val="00557128"/>
    <w:rsid w:val="00557655"/>
    <w:rsid w:val="005577B2"/>
    <w:rsid w:val="00557AD0"/>
    <w:rsid w:val="00557CBB"/>
    <w:rsid w:val="00560111"/>
    <w:rsid w:val="005610BA"/>
    <w:rsid w:val="00561433"/>
    <w:rsid w:val="00561886"/>
    <w:rsid w:val="00561FC1"/>
    <w:rsid w:val="0056201A"/>
    <w:rsid w:val="00562200"/>
    <w:rsid w:val="00562444"/>
    <w:rsid w:val="00562E05"/>
    <w:rsid w:val="0056305E"/>
    <w:rsid w:val="00563154"/>
    <w:rsid w:val="00563270"/>
    <w:rsid w:val="00563575"/>
    <w:rsid w:val="005641E3"/>
    <w:rsid w:val="00564C13"/>
    <w:rsid w:val="00565CCB"/>
    <w:rsid w:val="005663C2"/>
    <w:rsid w:val="00566B84"/>
    <w:rsid w:val="00567501"/>
    <w:rsid w:val="00567900"/>
    <w:rsid w:val="00567B35"/>
    <w:rsid w:val="00570E73"/>
    <w:rsid w:val="0057169F"/>
    <w:rsid w:val="00571760"/>
    <w:rsid w:val="00571D06"/>
    <w:rsid w:val="00572297"/>
    <w:rsid w:val="005724C9"/>
    <w:rsid w:val="0057299D"/>
    <w:rsid w:val="00572C95"/>
    <w:rsid w:val="00573D66"/>
    <w:rsid w:val="005744DB"/>
    <w:rsid w:val="00574EA8"/>
    <w:rsid w:val="00575013"/>
    <w:rsid w:val="005757C8"/>
    <w:rsid w:val="005761BF"/>
    <w:rsid w:val="005767E1"/>
    <w:rsid w:val="00577846"/>
    <w:rsid w:val="00577A0A"/>
    <w:rsid w:val="00577A60"/>
    <w:rsid w:val="00577BB8"/>
    <w:rsid w:val="00577D93"/>
    <w:rsid w:val="00580448"/>
    <w:rsid w:val="00580775"/>
    <w:rsid w:val="0058090C"/>
    <w:rsid w:val="00580A13"/>
    <w:rsid w:val="00581100"/>
    <w:rsid w:val="00581837"/>
    <w:rsid w:val="00581897"/>
    <w:rsid w:val="00581CE1"/>
    <w:rsid w:val="00582126"/>
    <w:rsid w:val="00582B9E"/>
    <w:rsid w:val="00582FBF"/>
    <w:rsid w:val="00583D24"/>
    <w:rsid w:val="00583F85"/>
    <w:rsid w:val="00584894"/>
    <w:rsid w:val="00584D2A"/>
    <w:rsid w:val="00584E1F"/>
    <w:rsid w:val="0058557D"/>
    <w:rsid w:val="0058598B"/>
    <w:rsid w:val="00586645"/>
    <w:rsid w:val="00586647"/>
    <w:rsid w:val="0058668C"/>
    <w:rsid w:val="00586B7A"/>
    <w:rsid w:val="00587024"/>
    <w:rsid w:val="00587048"/>
    <w:rsid w:val="00587815"/>
    <w:rsid w:val="00587A56"/>
    <w:rsid w:val="00587B3E"/>
    <w:rsid w:val="005904B0"/>
    <w:rsid w:val="0059058B"/>
    <w:rsid w:val="00590E10"/>
    <w:rsid w:val="00590F8B"/>
    <w:rsid w:val="00591AB0"/>
    <w:rsid w:val="00591BE9"/>
    <w:rsid w:val="00592164"/>
    <w:rsid w:val="005935F0"/>
    <w:rsid w:val="00593864"/>
    <w:rsid w:val="00593F6B"/>
    <w:rsid w:val="00594382"/>
    <w:rsid w:val="005948F3"/>
    <w:rsid w:val="00594ACC"/>
    <w:rsid w:val="00594E85"/>
    <w:rsid w:val="00595776"/>
    <w:rsid w:val="00595A7F"/>
    <w:rsid w:val="00595CB1"/>
    <w:rsid w:val="005966B1"/>
    <w:rsid w:val="00596EFB"/>
    <w:rsid w:val="0059737A"/>
    <w:rsid w:val="005A13DB"/>
    <w:rsid w:val="005A1495"/>
    <w:rsid w:val="005A15F6"/>
    <w:rsid w:val="005A23BF"/>
    <w:rsid w:val="005A257B"/>
    <w:rsid w:val="005A2624"/>
    <w:rsid w:val="005A2798"/>
    <w:rsid w:val="005A3AEF"/>
    <w:rsid w:val="005A40BF"/>
    <w:rsid w:val="005A4311"/>
    <w:rsid w:val="005A4B09"/>
    <w:rsid w:val="005A4EE8"/>
    <w:rsid w:val="005A51FD"/>
    <w:rsid w:val="005A5AB3"/>
    <w:rsid w:val="005A5DEA"/>
    <w:rsid w:val="005A6215"/>
    <w:rsid w:val="005A64FC"/>
    <w:rsid w:val="005A65D1"/>
    <w:rsid w:val="005A72EF"/>
    <w:rsid w:val="005A73E3"/>
    <w:rsid w:val="005A7572"/>
    <w:rsid w:val="005A7827"/>
    <w:rsid w:val="005A7EC2"/>
    <w:rsid w:val="005A7F28"/>
    <w:rsid w:val="005A7F84"/>
    <w:rsid w:val="005A7FE6"/>
    <w:rsid w:val="005B022F"/>
    <w:rsid w:val="005B0A13"/>
    <w:rsid w:val="005B111A"/>
    <w:rsid w:val="005B2139"/>
    <w:rsid w:val="005B2250"/>
    <w:rsid w:val="005B268B"/>
    <w:rsid w:val="005B2803"/>
    <w:rsid w:val="005B29FC"/>
    <w:rsid w:val="005B3ECF"/>
    <w:rsid w:val="005B3F68"/>
    <w:rsid w:val="005B4867"/>
    <w:rsid w:val="005B49D9"/>
    <w:rsid w:val="005B4CDF"/>
    <w:rsid w:val="005B5536"/>
    <w:rsid w:val="005B59FC"/>
    <w:rsid w:val="005B5A4E"/>
    <w:rsid w:val="005B5D7F"/>
    <w:rsid w:val="005B64F2"/>
    <w:rsid w:val="005B6633"/>
    <w:rsid w:val="005B6A44"/>
    <w:rsid w:val="005B6DD2"/>
    <w:rsid w:val="005B725F"/>
    <w:rsid w:val="005B7ABE"/>
    <w:rsid w:val="005C0056"/>
    <w:rsid w:val="005C1179"/>
    <w:rsid w:val="005C1613"/>
    <w:rsid w:val="005C161D"/>
    <w:rsid w:val="005C213C"/>
    <w:rsid w:val="005C283D"/>
    <w:rsid w:val="005C2C9D"/>
    <w:rsid w:val="005C3223"/>
    <w:rsid w:val="005C4097"/>
    <w:rsid w:val="005C42EB"/>
    <w:rsid w:val="005C4F83"/>
    <w:rsid w:val="005C515D"/>
    <w:rsid w:val="005C5726"/>
    <w:rsid w:val="005C5817"/>
    <w:rsid w:val="005C5A0F"/>
    <w:rsid w:val="005C5A43"/>
    <w:rsid w:val="005C609A"/>
    <w:rsid w:val="005C640F"/>
    <w:rsid w:val="005C64DA"/>
    <w:rsid w:val="005C657B"/>
    <w:rsid w:val="005C72AF"/>
    <w:rsid w:val="005C7E4F"/>
    <w:rsid w:val="005D019C"/>
    <w:rsid w:val="005D043C"/>
    <w:rsid w:val="005D0B91"/>
    <w:rsid w:val="005D0D48"/>
    <w:rsid w:val="005D1971"/>
    <w:rsid w:val="005D279C"/>
    <w:rsid w:val="005D2A80"/>
    <w:rsid w:val="005D2BC7"/>
    <w:rsid w:val="005D346E"/>
    <w:rsid w:val="005D4036"/>
    <w:rsid w:val="005D49FD"/>
    <w:rsid w:val="005D4A29"/>
    <w:rsid w:val="005D4AB1"/>
    <w:rsid w:val="005D4BA7"/>
    <w:rsid w:val="005D4BC0"/>
    <w:rsid w:val="005D4BF4"/>
    <w:rsid w:val="005D4F2E"/>
    <w:rsid w:val="005D5534"/>
    <w:rsid w:val="005D5AB4"/>
    <w:rsid w:val="005D5F68"/>
    <w:rsid w:val="005D6062"/>
    <w:rsid w:val="005D6378"/>
    <w:rsid w:val="005D6894"/>
    <w:rsid w:val="005D6A00"/>
    <w:rsid w:val="005D6D21"/>
    <w:rsid w:val="005D6F6F"/>
    <w:rsid w:val="005D74DF"/>
    <w:rsid w:val="005D7643"/>
    <w:rsid w:val="005D7977"/>
    <w:rsid w:val="005E03C2"/>
    <w:rsid w:val="005E07FC"/>
    <w:rsid w:val="005E09D3"/>
    <w:rsid w:val="005E0A01"/>
    <w:rsid w:val="005E0F9D"/>
    <w:rsid w:val="005E1488"/>
    <w:rsid w:val="005E1689"/>
    <w:rsid w:val="005E1A25"/>
    <w:rsid w:val="005E28A7"/>
    <w:rsid w:val="005E2CA6"/>
    <w:rsid w:val="005E3283"/>
    <w:rsid w:val="005E362C"/>
    <w:rsid w:val="005E3648"/>
    <w:rsid w:val="005E3714"/>
    <w:rsid w:val="005E44FF"/>
    <w:rsid w:val="005E465E"/>
    <w:rsid w:val="005E47B3"/>
    <w:rsid w:val="005E487E"/>
    <w:rsid w:val="005E4F41"/>
    <w:rsid w:val="005E5F2D"/>
    <w:rsid w:val="005E5F8B"/>
    <w:rsid w:val="005E652F"/>
    <w:rsid w:val="005E67EE"/>
    <w:rsid w:val="005E6AB9"/>
    <w:rsid w:val="005E6E7D"/>
    <w:rsid w:val="005E7984"/>
    <w:rsid w:val="005F05C4"/>
    <w:rsid w:val="005F0F17"/>
    <w:rsid w:val="005F1254"/>
    <w:rsid w:val="005F14C0"/>
    <w:rsid w:val="005F1BA8"/>
    <w:rsid w:val="005F215B"/>
    <w:rsid w:val="005F233D"/>
    <w:rsid w:val="005F2ADD"/>
    <w:rsid w:val="005F3283"/>
    <w:rsid w:val="005F3550"/>
    <w:rsid w:val="005F3599"/>
    <w:rsid w:val="005F366D"/>
    <w:rsid w:val="005F3C8B"/>
    <w:rsid w:val="005F3C96"/>
    <w:rsid w:val="005F3E2E"/>
    <w:rsid w:val="005F3ED0"/>
    <w:rsid w:val="005F4014"/>
    <w:rsid w:val="005F4490"/>
    <w:rsid w:val="005F4AAF"/>
    <w:rsid w:val="005F523F"/>
    <w:rsid w:val="005F53A0"/>
    <w:rsid w:val="005F573E"/>
    <w:rsid w:val="005F584F"/>
    <w:rsid w:val="005F5D96"/>
    <w:rsid w:val="005F60AF"/>
    <w:rsid w:val="005F6525"/>
    <w:rsid w:val="005F66F7"/>
    <w:rsid w:val="005F75FD"/>
    <w:rsid w:val="006000D9"/>
    <w:rsid w:val="006008DB"/>
    <w:rsid w:val="0060096A"/>
    <w:rsid w:val="00600DF2"/>
    <w:rsid w:val="006013B7"/>
    <w:rsid w:val="006016DA"/>
    <w:rsid w:val="0060175C"/>
    <w:rsid w:val="00601B61"/>
    <w:rsid w:val="00601F6E"/>
    <w:rsid w:val="006020AA"/>
    <w:rsid w:val="00602124"/>
    <w:rsid w:val="00603361"/>
    <w:rsid w:val="00603AC1"/>
    <w:rsid w:val="00603F12"/>
    <w:rsid w:val="00603FCF"/>
    <w:rsid w:val="00604090"/>
    <w:rsid w:val="006040AF"/>
    <w:rsid w:val="006040D3"/>
    <w:rsid w:val="00604834"/>
    <w:rsid w:val="006048F2"/>
    <w:rsid w:val="00604B73"/>
    <w:rsid w:val="00605515"/>
    <w:rsid w:val="00605E2F"/>
    <w:rsid w:val="006070DB"/>
    <w:rsid w:val="006076C6"/>
    <w:rsid w:val="00607E38"/>
    <w:rsid w:val="006101F3"/>
    <w:rsid w:val="00610417"/>
    <w:rsid w:val="00610D17"/>
    <w:rsid w:val="00610DEF"/>
    <w:rsid w:val="00611131"/>
    <w:rsid w:val="0061121E"/>
    <w:rsid w:val="006113EE"/>
    <w:rsid w:val="0061183A"/>
    <w:rsid w:val="00611A42"/>
    <w:rsid w:val="00611A5D"/>
    <w:rsid w:val="00611E2D"/>
    <w:rsid w:val="00611F62"/>
    <w:rsid w:val="00612366"/>
    <w:rsid w:val="00612798"/>
    <w:rsid w:val="0061282F"/>
    <w:rsid w:val="00612D1B"/>
    <w:rsid w:val="00612E90"/>
    <w:rsid w:val="00613320"/>
    <w:rsid w:val="006133EB"/>
    <w:rsid w:val="00613C3F"/>
    <w:rsid w:val="00613E58"/>
    <w:rsid w:val="00613E5D"/>
    <w:rsid w:val="00613E82"/>
    <w:rsid w:val="00614361"/>
    <w:rsid w:val="00614882"/>
    <w:rsid w:val="00614BE7"/>
    <w:rsid w:val="006159DF"/>
    <w:rsid w:val="00615D5F"/>
    <w:rsid w:val="00615F48"/>
    <w:rsid w:val="006168C9"/>
    <w:rsid w:val="006176C1"/>
    <w:rsid w:val="00617940"/>
    <w:rsid w:val="00617A67"/>
    <w:rsid w:val="00617D0A"/>
    <w:rsid w:val="00620736"/>
    <w:rsid w:val="00620932"/>
    <w:rsid w:val="00620F74"/>
    <w:rsid w:val="006211DA"/>
    <w:rsid w:val="00621AF0"/>
    <w:rsid w:val="00621CC6"/>
    <w:rsid w:val="00621EE7"/>
    <w:rsid w:val="00621F57"/>
    <w:rsid w:val="00622115"/>
    <w:rsid w:val="00622528"/>
    <w:rsid w:val="00622802"/>
    <w:rsid w:val="0062324D"/>
    <w:rsid w:val="0062368D"/>
    <w:rsid w:val="00623836"/>
    <w:rsid w:val="00623ADE"/>
    <w:rsid w:val="00623C82"/>
    <w:rsid w:val="0062404E"/>
    <w:rsid w:val="00624991"/>
    <w:rsid w:val="00624A47"/>
    <w:rsid w:val="00624D1C"/>
    <w:rsid w:val="00624D44"/>
    <w:rsid w:val="006251F5"/>
    <w:rsid w:val="006252B7"/>
    <w:rsid w:val="00625A47"/>
    <w:rsid w:val="00625F69"/>
    <w:rsid w:val="0062651B"/>
    <w:rsid w:val="00626717"/>
    <w:rsid w:val="00626C9E"/>
    <w:rsid w:val="006270E4"/>
    <w:rsid w:val="006277C2"/>
    <w:rsid w:val="00627DD3"/>
    <w:rsid w:val="006300F5"/>
    <w:rsid w:val="006303A2"/>
    <w:rsid w:val="006303B8"/>
    <w:rsid w:val="006307B6"/>
    <w:rsid w:val="00630F7A"/>
    <w:rsid w:val="00632781"/>
    <w:rsid w:val="00632BDF"/>
    <w:rsid w:val="0063300E"/>
    <w:rsid w:val="0063317B"/>
    <w:rsid w:val="00633AF3"/>
    <w:rsid w:val="006340E0"/>
    <w:rsid w:val="006342B8"/>
    <w:rsid w:val="006342C8"/>
    <w:rsid w:val="00634303"/>
    <w:rsid w:val="00634329"/>
    <w:rsid w:val="00635693"/>
    <w:rsid w:val="006356D7"/>
    <w:rsid w:val="006361D1"/>
    <w:rsid w:val="006363E2"/>
    <w:rsid w:val="006366E6"/>
    <w:rsid w:val="0063697C"/>
    <w:rsid w:val="0064016E"/>
    <w:rsid w:val="006401F1"/>
    <w:rsid w:val="00640240"/>
    <w:rsid w:val="00640312"/>
    <w:rsid w:val="00640417"/>
    <w:rsid w:val="0064082F"/>
    <w:rsid w:val="006410FC"/>
    <w:rsid w:val="006412CF"/>
    <w:rsid w:val="00641950"/>
    <w:rsid w:val="00641D3B"/>
    <w:rsid w:val="00641FF7"/>
    <w:rsid w:val="00642979"/>
    <w:rsid w:val="00643040"/>
    <w:rsid w:val="00644811"/>
    <w:rsid w:val="00644F8F"/>
    <w:rsid w:val="00645061"/>
    <w:rsid w:val="00645956"/>
    <w:rsid w:val="00645EF9"/>
    <w:rsid w:val="006460CB"/>
    <w:rsid w:val="00646532"/>
    <w:rsid w:val="006466C5"/>
    <w:rsid w:val="006469DB"/>
    <w:rsid w:val="00646AF5"/>
    <w:rsid w:val="00646B02"/>
    <w:rsid w:val="00647283"/>
    <w:rsid w:val="0064763A"/>
    <w:rsid w:val="00647717"/>
    <w:rsid w:val="0064793B"/>
    <w:rsid w:val="006479BA"/>
    <w:rsid w:val="00650B2A"/>
    <w:rsid w:val="0065149A"/>
    <w:rsid w:val="00651C10"/>
    <w:rsid w:val="00651CF9"/>
    <w:rsid w:val="00651E0D"/>
    <w:rsid w:val="006522DA"/>
    <w:rsid w:val="006523B9"/>
    <w:rsid w:val="006527FE"/>
    <w:rsid w:val="00652A05"/>
    <w:rsid w:val="00652B7A"/>
    <w:rsid w:val="00652E38"/>
    <w:rsid w:val="0065363B"/>
    <w:rsid w:val="00653A88"/>
    <w:rsid w:val="00653D42"/>
    <w:rsid w:val="00653D7C"/>
    <w:rsid w:val="00653ECC"/>
    <w:rsid w:val="00654946"/>
    <w:rsid w:val="00655B11"/>
    <w:rsid w:val="0065614B"/>
    <w:rsid w:val="00656841"/>
    <w:rsid w:val="006569A8"/>
    <w:rsid w:val="0065726D"/>
    <w:rsid w:val="00657E0F"/>
    <w:rsid w:val="006601A2"/>
    <w:rsid w:val="00660E17"/>
    <w:rsid w:val="0066142C"/>
    <w:rsid w:val="00661519"/>
    <w:rsid w:val="0066153D"/>
    <w:rsid w:val="00661DA3"/>
    <w:rsid w:val="00661DA4"/>
    <w:rsid w:val="00662021"/>
    <w:rsid w:val="00662584"/>
    <w:rsid w:val="0066269E"/>
    <w:rsid w:val="00662B3A"/>
    <w:rsid w:val="00662B5F"/>
    <w:rsid w:val="00663A41"/>
    <w:rsid w:val="00663D68"/>
    <w:rsid w:val="00663E53"/>
    <w:rsid w:val="00664344"/>
    <w:rsid w:val="0066435A"/>
    <w:rsid w:val="0066448D"/>
    <w:rsid w:val="00664C41"/>
    <w:rsid w:val="00664D67"/>
    <w:rsid w:val="00664E08"/>
    <w:rsid w:val="00664EC2"/>
    <w:rsid w:val="00664F4B"/>
    <w:rsid w:val="006660A0"/>
    <w:rsid w:val="0066657E"/>
    <w:rsid w:val="00666BA7"/>
    <w:rsid w:val="00666CBF"/>
    <w:rsid w:val="00666F5A"/>
    <w:rsid w:val="0066716A"/>
    <w:rsid w:val="006676F2"/>
    <w:rsid w:val="0066776B"/>
    <w:rsid w:val="00667A65"/>
    <w:rsid w:val="006706CE"/>
    <w:rsid w:val="00670842"/>
    <w:rsid w:val="0067091C"/>
    <w:rsid w:val="00670C52"/>
    <w:rsid w:val="00670DF4"/>
    <w:rsid w:val="00670F6B"/>
    <w:rsid w:val="0067121F"/>
    <w:rsid w:val="00671CB3"/>
    <w:rsid w:val="006726BE"/>
    <w:rsid w:val="00672BC5"/>
    <w:rsid w:val="00673AA4"/>
    <w:rsid w:val="006742DD"/>
    <w:rsid w:val="00674692"/>
    <w:rsid w:val="006747FA"/>
    <w:rsid w:val="00674C28"/>
    <w:rsid w:val="00674D16"/>
    <w:rsid w:val="006751E0"/>
    <w:rsid w:val="00675264"/>
    <w:rsid w:val="0067540A"/>
    <w:rsid w:val="00675526"/>
    <w:rsid w:val="00675F3E"/>
    <w:rsid w:val="00675F8E"/>
    <w:rsid w:val="00676B87"/>
    <w:rsid w:val="00676BBC"/>
    <w:rsid w:val="00677208"/>
    <w:rsid w:val="0067758E"/>
    <w:rsid w:val="0067759B"/>
    <w:rsid w:val="00677AEC"/>
    <w:rsid w:val="00677E08"/>
    <w:rsid w:val="00677F0F"/>
    <w:rsid w:val="00680151"/>
    <w:rsid w:val="006803A2"/>
    <w:rsid w:val="00680760"/>
    <w:rsid w:val="006809E0"/>
    <w:rsid w:val="00680C39"/>
    <w:rsid w:val="00681D16"/>
    <w:rsid w:val="00681FA8"/>
    <w:rsid w:val="00682646"/>
    <w:rsid w:val="0068289B"/>
    <w:rsid w:val="00682B55"/>
    <w:rsid w:val="00682DBC"/>
    <w:rsid w:val="0068361A"/>
    <w:rsid w:val="006844FE"/>
    <w:rsid w:val="00684C5E"/>
    <w:rsid w:val="00684CE9"/>
    <w:rsid w:val="00685548"/>
    <w:rsid w:val="00686282"/>
    <w:rsid w:val="006865CD"/>
    <w:rsid w:val="00686C97"/>
    <w:rsid w:val="006872E2"/>
    <w:rsid w:val="00687D6D"/>
    <w:rsid w:val="00690069"/>
    <w:rsid w:val="006900DB"/>
    <w:rsid w:val="00690323"/>
    <w:rsid w:val="00690723"/>
    <w:rsid w:val="006908D8"/>
    <w:rsid w:val="00690D11"/>
    <w:rsid w:val="00690D19"/>
    <w:rsid w:val="00691175"/>
    <w:rsid w:val="0069173A"/>
    <w:rsid w:val="00691AC9"/>
    <w:rsid w:val="00691BB7"/>
    <w:rsid w:val="00691DD7"/>
    <w:rsid w:val="006929BA"/>
    <w:rsid w:val="00692B79"/>
    <w:rsid w:val="00693697"/>
    <w:rsid w:val="006936E6"/>
    <w:rsid w:val="006941E8"/>
    <w:rsid w:val="00694275"/>
    <w:rsid w:val="00694672"/>
    <w:rsid w:val="00694AE7"/>
    <w:rsid w:val="0069535D"/>
    <w:rsid w:val="00695FB6"/>
    <w:rsid w:val="00696210"/>
    <w:rsid w:val="00696D84"/>
    <w:rsid w:val="0069703A"/>
    <w:rsid w:val="006970CE"/>
    <w:rsid w:val="00697192"/>
    <w:rsid w:val="0069799C"/>
    <w:rsid w:val="00697F73"/>
    <w:rsid w:val="006A0137"/>
    <w:rsid w:val="006A023D"/>
    <w:rsid w:val="006A048D"/>
    <w:rsid w:val="006A08A5"/>
    <w:rsid w:val="006A09F5"/>
    <w:rsid w:val="006A0C0E"/>
    <w:rsid w:val="006A0E73"/>
    <w:rsid w:val="006A1F2D"/>
    <w:rsid w:val="006A2009"/>
    <w:rsid w:val="006A2172"/>
    <w:rsid w:val="006A22E8"/>
    <w:rsid w:val="006A2A71"/>
    <w:rsid w:val="006A2DDF"/>
    <w:rsid w:val="006A3481"/>
    <w:rsid w:val="006A40DD"/>
    <w:rsid w:val="006A412A"/>
    <w:rsid w:val="006A44C7"/>
    <w:rsid w:val="006A50D2"/>
    <w:rsid w:val="006A5745"/>
    <w:rsid w:val="006A5A51"/>
    <w:rsid w:val="006A5F05"/>
    <w:rsid w:val="006A60F6"/>
    <w:rsid w:val="006A67E9"/>
    <w:rsid w:val="006A699F"/>
    <w:rsid w:val="006A6DF4"/>
    <w:rsid w:val="006A71FA"/>
    <w:rsid w:val="006A7348"/>
    <w:rsid w:val="006A767C"/>
    <w:rsid w:val="006A7EB0"/>
    <w:rsid w:val="006B02C8"/>
    <w:rsid w:val="006B08D4"/>
    <w:rsid w:val="006B0E26"/>
    <w:rsid w:val="006B0E80"/>
    <w:rsid w:val="006B0E84"/>
    <w:rsid w:val="006B15E3"/>
    <w:rsid w:val="006B1D44"/>
    <w:rsid w:val="006B219C"/>
    <w:rsid w:val="006B29FA"/>
    <w:rsid w:val="006B32AE"/>
    <w:rsid w:val="006B32C6"/>
    <w:rsid w:val="006B338F"/>
    <w:rsid w:val="006B33DC"/>
    <w:rsid w:val="006B34C6"/>
    <w:rsid w:val="006B3B59"/>
    <w:rsid w:val="006B3DA1"/>
    <w:rsid w:val="006B40AF"/>
    <w:rsid w:val="006B4352"/>
    <w:rsid w:val="006B4D1E"/>
    <w:rsid w:val="006B52FD"/>
    <w:rsid w:val="006B584F"/>
    <w:rsid w:val="006B58C4"/>
    <w:rsid w:val="006B5CAB"/>
    <w:rsid w:val="006B5EB8"/>
    <w:rsid w:val="006B5F40"/>
    <w:rsid w:val="006B749A"/>
    <w:rsid w:val="006C14DE"/>
    <w:rsid w:val="006C1613"/>
    <w:rsid w:val="006C1758"/>
    <w:rsid w:val="006C1A34"/>
    <w:rsid w:val="006C1D51"/>
    <w:rsid w:val="006C21A6"/>
    <w:rsid w:val="006C24F7"/>
    <w:rsid w:val="006C3614"/>
    <w:rsid w:val="006C36BF"/>
    <w:rsid w:val="006C3B5F"/>
    <w:rsid w:val="006C3CFE"/>
    <w:rsid w:val="006C40C6"/>
    <w:rsid w:val="006C42BB"/>
    <w:rsid w:val="006C4417"/>
    <w:rsid w:val="006C4DF7"/>
    <w:rsid w:val="006C4E2D"/>
    <w:rsid w:val="006C4EF3"/>
    <w:rsid w:val="006C5B20"/>
    <w:rsid w:val="006C6285"/>
    <w:rsid w:val="006C6488"/>
    <w:rsid w:val="006C67A5"/>
    <w:rsid w:val="006C68D7"/>
    <w:rsid w:val="006C6BDB"/>
    <w:rsid w:val="006C75FA"/>
    <w:rsid w:val="006C7BEB"/>
    <w:rsid w:val="006C7F75"/>
    <w:rsid w:val="006C7FBC"/>
    <w:rsid w:val="006D09F9"/>
    <w:rsid w:val="006D2091"/>
    <w:rsid w:val="006D20C5"/>
    <w:rsid w:val="006D2A34"/>
    <w:rsid w:val="006D3479"/>
    <w:rsid w:val="006D38AC"/>
    <w:rsid w:val="006D3CB0"/>
    <w:rsid w:val="006D3CC2"/>
    <w:rsid w:val="006D45E7"/>
    <w:rsid w:val="006D46F5"/>
    <w:rsid w:val="006D488D"/>
    <w:rsid w:val="006D494D"/>
    <w:rsid w:val="006D4F21"/>
    <w:rsid w:val="006D512B"/>
    <w:rsid w:val="006D5688"/>
    <w:rsid w:val="006D5D90"/>
    <w:rsid w:val="006D6DAF"/>
    <w:rsid w:val="006D70D8"/>
    <w:rsid w:val="006D7B39"/>
    <w:rsid w:val="006D7DD4"/>
    <w:rsid w:val="006E028E"/>
    <w:rsid w:val="006E0C8C"/>
    <w:rsid w:val="006E1397"/>
    <w:rsid w:val="006E14E1"/>
    <w:rsid w:val="006E16C8"/>
    <w:rsid w:val="006E17EF"/>
    <w:rsid w:val="006E180A"/>
    <w:rsid w:val="006E1E86"/>
    <w:rsid w:val="006E2A17"/>
    <w:rsid w:val="006E2C0C"/>
    <w:rsid w:val="006E353D"/>
    <w:rsid w:val="006E3B3F"/>
    <w:rsid w:val="006E3D03"/>
    <w:rsid w:val="006E4431"/>
    <w:rsid w:val="006E5A3F"/>
    <w:rsid w:val="006E5B2B"/>
    <w:rsid w:val="006E6292"/>
    <w:rsid w:val="006E6C1B"/>
    <w:rsid w:val="006E778C"/>
    <w:rsid w:val="006E78AB"/>
    <w:rsid w:val="006E7E03"/>
    <w:rsid w:val="006E7EFE"/>
    <w:rsid w:val="006F1144"/>
    <w:rsid w:val="006F1346"/>
    <w:rsid w:val="006F147F"/>
    <w:rsid w:val="006F1490"/>
    <w:rsid w:val="006F1740"/>
    <w:rsid w:val="006F1C7B"/>
    <w:rsid w:val="006F1FF3"/>
    <w:rsid w:val="006F22B7"/>
    <w:rsid w:val="006F2620"/>
    <w:rsid w:val="006F31F8"/>
    <w:rsid w:val="006F32A5"/>
    <w:rsid w:val="006F3302"/>
    <w:rsid w:val="006F35DA"/>
    <w:rsid w:val="006F4104"/>
    <w:rsid w:val="006F45A1"/>
    <w:rsid w:val="006F48ED"/>
    <w:rsid w:val="006F4DD4"/>
    <w:rsid w:val="006F5124"/>
    <w:rsid w:val="006F5B67"/>
    <w:rsid w:val="006F5BBE"/>
    <w:rsid w:val="006F6714"/>
    <w:rsid w:val="006F6E15"/>
    <w:rsid w:val="006F70B0"/>
    <w:rsid w:val="006F739C"/>
    <w:rsid w:val="006F742F"/>
    <w:rsid w:val="006F7774"/>
    <w:rsid w:val="006F78C3"/>
    <w:rsid w:val="0070115F"/>
    <w:rsid w:val="00701873"/>
    <w:rsid w:val="00702535"/>
    <w:rsid w:val="007029F5"/>
    <w:rsid w:val="00703102"/>
    <w:rsid w:val="00703A5E"/>
    <w:rsid w:val="00703BB2"/>
    <w:rsid w:val="007047A4"/>
    <w:rsid w:val="00704AF7"/>
    <w:rsid w:val="00705507"/>
    <w:rsid w:val="007055C0"/>
    <w:rsid w:val="00705660"/>
    <w:rsid w:val="00705DBF"/>
    <w:rsid w:val="00706289"/>
    <w:rsid w:val="007063C1"/>
    <w:rsid w:val="0070661D"/>
    <w:rsid w:val="0070662E"/>
    <w:rsid w:val="007066FD"/>
    <w:rsid w:val="00706819"/>
    <w:rsid w:val="00706F23"/>
    <w:rsid w:val="00706FFF"/>
    <w:rsid w:val="0070725A"/>
    <w:rsid w:val="00707489"/>
    <w:rsid w:val="00707800"/>
    <w:rsid w:val="00707870"/>
    <w:rsid w:val="00707A41"/>
    <w:rsid w:val="00707E49"/>
    <w:rsid w:val="00707E77"/>
    <w:rsid w:val="00707F8C"/>
    <w:rsid w:val="007102E4"/>
    <w:rsid w:val="007105FE"/>
    <w:rsid w:val="00710899"/>
    <w:rsid w:val="00711113"/>
    <w:rsid w:val="00711CAA"/>
    <w:rsid w:val="0071286D"/>
    <w:rsid w:val="00712A9F"/>
    <w:rsid w:val="00712DC0"/>
    <w:rsid w:val="00712EFA"/>
    <w:rsid w:val="00713C8C"/>
    <w:rsid w:val="007140E8"/>
    <w:rsid w:val="007142F9"/>
    <w:rsid w:val="00714356"/>
    <w:rsid w:val="007147D0"/>
    <w:rsid w:val="00714D39"/>
    <w:rsid w:val="00714ED1"/>
    <w:rsid w:val="00716453"/>
    <w:rsid w:val="00716A01"/>
    <w:rsid w:val="00716B69"/>
    <w:rsid w:val="00716FA9"/>
    <w:rsid w:val="00716FEC"/>
    <w:rsid w:val="00717568"/>
    <w:rsid w:val="007175EA"/>
    <w:rsid w:val="00717AB1"/>
    <w:rsid w:val="00717B4B"/>
    <w:rsid w:val="00717C1C"/>
    <w:rsid w:val="00720900"/>
    <w:rsid w:val="00720999"/>
    <w:rsid w:val="00720D22"/>
    <w:rsid w:val="00721301"/>
    <w:rsid w:val="007214CC"/>
    <w:rsid w:val="00721747"/>
    <w:rsid w:val="007217A9"/>
    <w:rsid w:val="007217B9"/>
    <w:rsid w:val="00721BB8"/>
    <w:rsid w:val="00721E8B"/>
    <w:rsid w:val="007224F4"/>
    <w:rsid w:val="00722652"/>
    <w:rsid w:val="0072272C"/>
    <w:rsid w:val="00722D76"/>
    <w:rsid w:val="0072344E"/>
    <w:rsid w:val="007237E2"/>
    <w:rsid w:val="007242B8"/>
    <w:rsid w:val="00724453"/>
    <w:rsid w:val="007257AB"/>
    <w:rsid w:val="00725818"/>
    <w:rsid w:val="00725D48"/>
    <w:rsid w:val="00726757"/>
    <w:rsid w:val="00726CE9"/>
    <w:rsid w:val="00727477"/>
    <w:rsid w:val="0073019D"/>
    <w:rsid w:val="00730351"/>
    <w:rsid w:val="007305EC"/>
    <w:rsid w:val="007305FF"/>
    <w:rsid w:val="00730814"/>
    <w:rsid w:val="00730A45"/>
    <w:rsid w:val="00731807"/>
    <w:rsid w:val="00731CF6"/>
    <w:rsid w:val="00731FBF"/>
    <w:rsid w:val="00732002"/>
    <w:rsid w:val="00732262"/>
    <w:rsid w:val="0073279E"/>
    <w:rsid w:val="007328CF"/>
    <w:rsid w:val="00732D25"/>
    <w:rsid w:val="00733927"/>
    <w:rsid w:val="007339FD"/>
    <w:rsid w:val="00733A6D"/>
    <w:rsid w:val="00733C5B"/>
    <w:rsid w:val="00734358"/>
    <w:rsid w:val="00734FFD"/>
    <w:rsid w:val="0073508B"/>
    <w:rsid w:val="0073584F"/>
    <w:rsid w:val="007362CE"/>
    <w:rsid w:val="007363ED"/>
    <w:rsid w:val="00736A8C"/>
    <w:rsid w:val="00736CCB"/>
    <w:rsid w:val="007370F4"/>
    <w:rsid w:val="0073732D"/>
    <w:rsid w:val="007376A7"/>
    <w:rsid w:val="00737DA6"/>
    <w:rsid w:val="007401DC"/>
    <w:rsid w:val="00740371"/>
    <w:rsid w:val="007403C1"/>
    <w:rsid w:val="00740535"/>
    <w:rsid w:val="00740674"/>
    <w:rsid w:val="0074077A"/>
    <w:rsid w:val="007409D7"/>
    <w:rsid w:val="00740FBD"/>
    <w:rsid w:val="007410FB"/>
    <w:rsid w:val="00741106"/>
    <w:rsid w:val="007417AC"/>
    <w:rsid w:val="00741A30"/>
    <w:rsid w:val="00742674"/>
    <w:rsid w:val="00742A13"/>
    <w:rsid w:val="00742E90"/>
    <w:rsid w:val="007431B2"/>
    <w:rsid w:val="007433C5"/>
    <w:rsid w:val="00743614"/>
    <w:rsid w:val="00743AED"/>
    <w:rsid w:val="00744486"/>
    <w:rsid w:val="00744561"/>
    <w:rsid w:val="00745B86"/>
    <w:rsid w:val="00746386"/>
    <w:rsid w:val="0074650A"/>
    <w:rsid w:val="0074674C"/>
    <w:rsid w:val="00746768"/>
    <w:rsid w:val="0074690C"/>
    <w:rsid w:val="0074794B"/>
    <w:rsid w:val="007505F5"/>
    <w:rsid w:val="00750CDE"/>
    <w:rsid w:val="0075141A"/>
    <w:rsid w:val="007517D6"/>
    <w:rsid w:val="00751CEA"/>
    <w:rsid w:val="00752598"/>
    <w:rsid w:val="00753265"/>
    <w:rsid w:val="007532BF"/>
    <w:rsid w:val="00753722"/>
    <w:rsid w:val="00753756"/>
    <w:rsid w:val="00753CB9"/>
    <w:rsid w:val="0075415F"/>
    <w:rsid w:val="00754301"/>
    <w:rsid w:val="007543DD"/>
    <w:rsid w:val="00754724"/>
    <w:rsid w:val="00754E4E"/>
    <w:rsid w:val="007556E9"/>
    <w:rsid w:val="00755813"/>
    <w:rsid w:val="007562A7"/>
    <w:rsid w:val="007570A1"/>
    <w:rsid w:val="007574DC"/>
    <w:rsid w:val="00757C8C"/>
    <w:rsid w:val="00757E21"/>
    <w:rsid w:val="00760017"/>
    <w:rsid w:val="0076155F"/>
    <w:rsid w:val="007615D2"/>
    <w:rsid w:val="00762420"/>
    <w:rsid w:val="00762C05"/>
    <w:rsid w:val="007637C1"/>
    <w:rsid w:val="007639AE"/>
    <w:rsid w:val="007645B4"/>
    <w:rsid w:val="00764A70"/>
    <w:rsid w:val="00764D5D"/>
    <w:rsid w:val="00765BA7"/>
    <w:rsid w:val="00765BAE"/>
    <w:rsid w:val="007661CF"/>
    <w:rsid w:val="0076645A"/>
    <w:rsid w:val="00766695"/>
    <w:rsid w:val="007666F6"/>
    <w:rsid w:val="00766B77"/>
    <w:rsid w:val="00766BC0"/>
    <w:rsid w:val="00766CB7"/>
    <w:rsid w:val="007671AE"/>
    <w:rsid w:val="007673A5"/>
    <w:rsid w:val="007674F4"/>
    <w:rsid w:val="00770389"/>
    <w:rsid w:val="007704F0"/>
    <w:rsid w:val="00770818"/>
    <w:rsid w:val="007709F4"/>
    <w:rsid w:val="00770A5C"/>
    <w:rsid w:val="007713AF"/>
    <w:rsid w:val="00771C52"/>
    <w:rsid w:val="007724DF"/>
    <w:rsid w:val="0077298E"/>
    <w:rsid w:val="00773C36"/>
    <w:rsid w:val="00773D54"/>
    <w:rsid w:val="00774426"/>
    <w:rsid w:val="007746C6"/>
    <w:rsid w:val="00774A1D"/>
    <w:rsid w:val="00774C28"/>
    <w:rsid w:val="00775977"/>
    <w:rsid w:val="007759B5"/>
    <w:rsid w:val="00775A9C"/>
    <w:rsid w:val="007761F1"/>
    <w:rsid w:val="007769B3"/>
    <w:rsid w:val="00776AC6"/>
    <w:rsid w:val="00776E3F"/>
    <w:rsid w:val="00777033"/>
    <w:rsid w:val="007800B4"/>
    <w:rsid w:val="0078024B"/>
    <w:rsid w:val="00780339"/>
    <w:rsid w:val="0078051D"/>
    <w:rsid w:val="007805A9"/>
    <w:rsid w:val="0078086F"/>
    <w:rsid w:val="00780D7A"/>
    <w:rsid w:val="00780F83"/>
    <w:rsid w:val="007819C4"/>
    <w:rsid w:val="007823DE"/>
    <w:rsid w:val="0078240F"/>
    <w:rsid w:val="00782A26"/>
    <w:rsid w:val="00782F81"/>
    <w:rsid w:val="00783212"/>
    <w:rsid w:val="00783264"/>
    <w:rsid w:val="0078421C"/>
    <w:rsid w:val="0078485C"/>
    <w:rsid w:val="00784AF6"/>
    <w:rsid w:val="00784DFA"/>
    <w:rsid w:val="00785118"/>
    <w:rsid w:val="0078543B"/>
    <w:rsid w:val="00785483"/>
    <w:rsid w:val="00785932"/>
    <w:rsid w:val="00785991"/>
    <w:rsid w:val="00785A83"/>
    <w:rsid w:val="00785C76"/>
    <w:rsid w:val="0078621F"/>
    <w:rsid w:val="007866BC"/>
    <w:rsid w:val="00786ED3"/>
    <w:rsid w:val="00786EF6"/>
    <w:rsid w:val="0078766E"/>
    <w:rsid w:val="007904BD"/>
    <w:rsid w:val="007907BA"/>
    <w:rsid w:val="00790D04"/>
    <w:rsid w:val="00790D80"/>
    <w:rsid w:val="00790DFF"/>
    <w:rsid w:val="00790E52"/>
    <w:rsid w:val="0079168B"/>
    <w:rsid w:val="007917F6"/>
    <w:rsid w:val="0079195D"/>
    <w:rsid w:val="00791BEE"/>
    <w:rsid w:val="007928A6"/>
    <w:rsid w:val="00792C07"/>
    <w:rsid w:val="007936CE"/>
    <w:rsid w:val="00793AB3"/>
    <w:rsid w:val="00794DA9"/>
    <w:rsid w:val="0079567D"/>
    <w:rsid w:val="00795CC3"/>
    <w:rsid w:val="00795F03"/>
    <w:rsid w:val="00796299"/>
    <w:rsid w:val="007963A6"/>
    <w:rsid w:val="007967B1"/>
    <w:rsid w:val="007971BB"/>
    <w:rsid w:val="00797B5B"/>
    <w:rsid w:val="00797E89"/>
    <w:rsid w:val="00797EBE"/>
    <w:rsid w:val="007A01A0"/>
    <w:rsid w:val="007A05D8"/>
    <w:rsid w:val="007A075D"/>
    <w:rsid w:val="007A0785"/>
    <w:rsid w:val="007A0947"/>
    <w:rsid w:val="007A1996"/>
    <w:rsid w:val="007A1D3C"/>
    <w:rsid w:val="007A1F16"/>
    <w:rsid w:val="007A20E4"/>
    <w:rsid w:val="007A2732"/>
    <w:rsid w:val="007A28F1"/>
    <w:rsid w:val="007A29D8"/>
    <w:rsid w:val="007A2A26"/>
    <w:rsid w:val="007A2D45"/>
    <w:rsid w:val="007A356E"/>
    <w:rsid w:val="007A35BE"/>
    <w:rsid w:val="007A3859"/>
    <w:rsid w:val="007A44EB"/>
    <w:rsid w:val="007A58DE"/>
    <w:rsid w:val="007A5C22"/>
    <w:rsid w:val="007A5F14"/>
    <w:rsid w:val="007A67D8"/>
    <w:rsid w:val="007A6ADD"/>
    <w:rsid w:val="007A71F0"/>
    <w:rsid w:val="007B0F69"/>
    <w:rsid w:val="007B1012"/>
    <w:rsid w:val="007B1091"/>
    <w:rsid w:val="007B1798"/>
    <w:rsid w:val="007B1C39"/>
    <w:rsid w:val="007B1DE6"/>
    <w:rsid w:val="007B205E"/>
    <w:rsid w:val="007B2353"/>
    <w:rsid w:val="007B25CB"/>
    <w:rsid w:val="007B2660"/>
    <w:rsid w:val="007B2CBB"/>
    <w:rsid w:val="007B2D01"/>
    <w:rsid w:val="007B2F00"/>
    <w:rsid w:val="007B31E4"/>
    <w:rsid w:val="007B356F"/>
    <w:rsid w:val="007B36C7"/>
    <w:rsid w:val="007B37C7"/>
    <w:rsid w:val="007B3810"/>
    <w:rsid w:val="007B3940"/>
    <w:rsid w:val="007B4BB8"/>
    <w:rsid w:val="007B4C86"/>
    <w:rsid w:val="007B50D1"/>
    <w:rsid w:val="007B560B"/>
    <w:rsid w:val="007B5760"/>
    <w:rsid w:val="007B57A1"/>
    <w:rsid w:val="007B66D0"/>
    <w:rsid w:val="007B6A16"/>
    <w:rsid w:val="007B6B08"/>
    <w:rsid w:val="007B7099"/>
    <w:rsid w:val="007B7CB3"/>
    <w:rsid w:val="007C0366"/>
    <w:rsid w:val="007C082A"/>
    <w:rsid w:val="007C1214"/>
    <w:rsid w:val="007C1280"/>
    <w:rsid w:val="007C1783"/>
    <w:rsid w:val="007C1825"/>
    <w:rsid w:val="007C2907"/>
    <w:rsid w:val="007C30C8"/>
    <w:rsid w:val="007C37F7"/>
    <w:rsid w:val="007C3C48"/>
    <w:rsid w:val="007C4320"/>
    <w:rsid w:val="007C442A"/>
    <w:rsid w:val="007C445B"/>
    <w:rsid w:val="007C44D7"/>
    <w:rsid w:val="007C47DD"/>
    <w:rsid w:val="007C4843"/>
    <w:rsid w:val="007C4A85"/>
    <w:rsid w:val="007C4B0E"/>
    <w:rsid w:val="007C6607"/>
    <w:rsid w:val="007C6903"/>
    <w:rsid w:val="007C7800"/>
    <w:rsid w:val="007C7F84"/>
    <w:rsid w:val="007D0098"/>
    <w:rsid w:val="007D012C"/>
    <w:rsid w:val="007D0173"/>
    <w:rsid w:val="007D0D01"/>
    <w:rsid w:val="007D0DC4"/>
    <w:rsid w:val="007D1239"/>
    <w:rsid w:val="007D1653"/>
    <w:rsid w:val="007D1791"/>
    <w:rsid w:val="007D1D9A"/>
    <w:rsid w:val="007D1E5B"/>
    <w:rsid w:val="007D24AD"/>
    <w:rsid w:val="007D3347"/>
    <w:rsid w:val="007D346B"/>
    <w:rsid w:val="007D386E"/>
    <w:rsid w:val="007D38A4"/>
    <w:rsid w:val="007D3C90"/>
    <w:rsid w:val="007D3E96"/>
    <w:rsid w:val="007D3FE3"/>
    <w:rsid w:val="007D4D6E"/>
    <w:rsid w:val="007D5412"/>
    <w:rsid w:val="007D5676"/>
    <w:rsid w:val="007D5829"/>
    <w:rsid w:val="007D5928"/>
    <w:rsid w:val="007D5B3A"/>
    <w:rsid w:val="007D5DDF"/>
    <w:rsid w:val="007D6184"/>
    <w:rsid w:val="007D6788"/>
    <w:rsid w:val="007D71E4"/>
    <w:rsid w:val="007D773F"/>
    <w:rsid w:val="007D7E71"/>
    <w:rsid w:val="007E0014"/>
    <w:rsid w:val="007E00B6"/>
    <w:rsid w:val="007E1552"/>
    <w:rsid w:val="007E1E41"/>
    <w:rsid w:val="007E2749"/>
    <w:rsid w:val="007E2AE4"/>
    <w:rsid w:val="007E2C67"/>
    <w:rsid w:val="007E32F2"/>
    <w:rsid w:val="007E35E2"/>
    <w:rsid w:val="007E407C"/>
    <w:rsid w:val="007E422A"/>
    <w:rsid w:val="007E426B"/>
    <w:rsid w:val="007E434D"/>
    <w:rsid w:val="007E4385"/>
    <w:rsid w:val="007E46D1"/>
    <w:rsid w:val="007E48A1"/>
    <w:rsid w:val="007E4F33"/>
    <w:rsid w:val="007E530F"/>
    <w:rsid w:val="007E53D8"/>
    <w:rsid w:val="007E54E5"/>
    <w:rsid w:val="007E5667"/>
    <w:rsid w:val="007E62AE"/>
    <w:rsid w:val="007E63C7"/>
    <w:rsid w:val="007E69E4"/>
    <w:rsid w:val="007E6A2B"/>
    <w:rsid w:val="007E6AB7"/>
    <w:rsid w:val="007E7D8D"/>
    <w:rsid w:val="007E7E74"/>
    <w:rsid w:val="007F01B3"/>
    <w:rsid w:val="007F04C3"/>
    <w:rsid w:val="007F07FF"/>
    <w:rsid w:val="007F0B1B"/>
    <w:rsid w:val="007F0C23"/>
    <w:rsid w:val="007F1593"/>
    <w:rsid w:val="007F17EF"/>
    <w:rsid w:val="007F1D5C"/>
    <w:rsid w:val="007F1FDD"/>
    <w:rsid w:val="007F217C"/>
    <w:rsid w:val="007F26B3"/>
    <w:rsid w:val="007F316A"/>
    <w:rsid w:val="007F3547"/>
    <w:rsid w:val="007F38A4"/>
    <w:rsid w:val="007F3F29"/>
    <w:rsid w:val="007F40AE"/>
    <w:rsid w:val="007F48BB"/>
    <w:rsid w:val="007F56F6"/>
    <w:rsid w:val="007F5A96"/>
    <w:rsid w:val="007F5F65"/>
    <w:rsid w:val="007F5FC0"/>
    <w:rsid w:val="007F64D6"/>
    <w:rsid w:val="007F67DB"/>
    <w:rsid w:val="007F68D9"/>
    <w:rsid w:val="007F6A97"/>
    <w:rsid w:val="007F73DA"/>
    <w:rsid w:val="008003DF"/>
    <w:rsid w:val="008006A3"/>
    <w:rsid w:val="008013B9"/>
    <w:rsid w:val="008016BA"/>
    <w:rsid w:val="00801B84"/>
    <w:rsid w:val="00801D41"/>
    <w:rsid w:val="00802282"/>
    <w:rsid w:val="00802CCE"/>
    <w:rsid w:val="00802EAE"/>
    <w:rsid w:val="0080315B"/>
    <w:rsid w:val="00803920"/>
    <w:rsid w:val="00803A59"/>
    <w:rsid w:val="00803E82"/>
    <w:rsid w:val="008041DA"/>
    <w:rsid w:val="00804418"/>
    <w:rsid w:val="00804960"/>
    <w:rsid w:val="00804CB0"/>
    <w:rsid w:val="00804E16"/>
    <w:rsid w:val="00804F03"/>
    <w:rsid w:val="00805416"/>
    <w:rsid w:val="008058AC"/>
    <w:rsid w:val="00805952"/>
    <w:rsid w:val="008059C8"/>
    <w:rsid w:val="00805B99"/>
    <w:rsid w:val="00805BA8"/>
    <w:rsid w:val="00805F84"/>
    <w:rsid w:val="00805F95"/>
    <w:rsid w:val="008063A0"/>
    <w:rsid w:val="008063D8"/>
    <w:rsid w:val="00806409"/>
    <w:rsid w:val="008074C0"/>
    <w:rsid w:val="008078BA"/>
    <w:rsid w:val="00810E0F"/>
    <w:rsid w:val="008112F0"/>
    <w:rsid w:val="00811A41"/>
    <w:rsid w:val="00811B01"/>
    <w:rsid w:val="00812934"/>
    <w:rsid w:val="00812E28"/>
    <w:rsid w:val="00814143"/>
    <w:rsid w:val="0081424F"/>
    <w:rsid w:val="00814414"/>
    <w:rsid w:val="008144C1"/>
    <w:rsid w:val="0081453B"/>
    <w:rsid w:val="00814B9A"/>
    <w:rsid w:val="00814C42"/>
    <w:rsid w:val="00815123"/>
    <w:rsid w:val="00815572"/>
    <w:rsid w:val="00815792"/>
    <w:rsid w:val="0081586D"/>
    <w:rsid w:val="00815AFB"/>
    <w:rsid w:val="00815CF0"/>
    <w:rsid w:val="008161E5"/>
    <w:rsid w:val="00816212"/>
    <w:rsid w:val="008167E1"/>
    <w:rsid w:val="00816F4F"/>
    <w:rsid w:val="00816FE3"/>
    <w:rsid w:val="00820322"/>
    <w:rsid w:val="00820662"/>
    <w:rsid w:val="00820FCF"/>
    <w:rsid w:val="0082111B"/>
    <w:rsid w:val="008211F1"/>
    <w:rsid w:val="00821420"/>
    <w:rsid w:val="008217AF"/>
    <w:rsid w:val="0082218D"/>
    <w:rsid w:val="00822E79"/>
    <w:rsid w:val="00822F56"/>
    <w:rsid w:val="0082465F"/>
    <w:rsid w:val="00824B3D"/>
    <w:rsid w:val="00826232"/>
    <w:rsid w:val="0082681B"/>
    <w:rsid w:val="0082688E"/>
    <w:rsid w:val="00826C40"/>
    <w:rsid w:val="00826C72"/>
    <w:rsid w:val="00826EFF"/>
    <w:rsid w:val="00826F62"/>
    <w:rsid w:val="00827247"/>
    <w:rsid w:val="0082726D"/>
    <w:rsid w:val="008274D5"/>
    <w:rsid w:val="00827BF4"/>
    <w:rsid w:val="00827DEA"/>
    <w:rsid w:val="00827E29"/>
    <w:rsid w:val="00830667"/>
    <w:rsid w:val="00830D6A"/>
    <w:rsid w:val="00831613"/>
    <w:rsid w:val="0083182C"/>
    <w:rsid w:val="00832208"/>
    <w:rsid w:val="008331A7"/>
    <w:rsid w:val="00833277"/>
    <w:rsid w:val="00833FE3"/>
    <w:rsid w:val="00833FF1"/>
    <w:rsid w:val="0083430F"/>
    <w:rsid w:val="0083444B"/>
    <w:rsid w:val="008353E8"/>
    <w:rsid w:val="0083589A"/>
    <w:rsid w:val="00835E87"/>
    <w:rsid w:val="00835F3B"/>
    <w:rsid w:val="008361C2"/>
    <w:rsid w:val="00836240"/>
    <w:rsid w:val="008368AD"/>
    <w:rsid w:val="008373F0"/>
    <w:rsid w:val="00837453"/>
    <w:rsid w:val="00837A63"/>
    <w:rsid w:val="00837EE7"/>
    <w:rsid w:val="0084030F"/>
    <w:rsid w:val="00841029"/>
    <w:rsid w:val="008414CA"/>
    <w:rsid w:val="008416DD"/>
    <w:rsid w:val="00841CE4"/>
    <w:rsid w:val="0084257B"/>
    <w:rsid w:val="00842E2E"/>
    <w:rsid w:val="00842E3B"/>
    <w:rsid w:val="00843009"/>
    <w:rsid w:val="00843272"/>
    <w:rsid w:val="00843463"/>
    <w:rsid w:val="0084347A"/>
    <w:rsid w:val="0084384D"/>
    <w:rsid w:val="00843AF0"/>
    <w:rsid w:val="00844188"/>
    <w:rsid w:val="008444DB"/>
    <w:rsid w:val="008452D5"/>
    <w:rsid w:val="008453AA"/>
    <w:rsid w:val="008456A0"/>
    <w:rsid w:val="008456C3"/>
    <w:rsid w:val="00845A28"/>
    <w:rsid w:val="008464FF"/>
    <w:rsid w:val="008470BE"/>
    <w:rsid w:val="008475CB"/>
    <w:rsid w:val="00847756"/>
    <w:rsid w:val="00847A17"/>
    <w:rsid w:val="0085051F"/>
    <w:rsid w:val="00850DC9"/>
    <w:rsid w:val="00851C1C"/>
    <w:rsid w:val="00853F6F"/>
    <w:rsid w:val="008540CE"/>
    <w:rsid w:val="0085439D"/>
    <w:rsid w:val="00854EE0"/>
    <w:rsid w:val="00854F24"/>
    <w:rsid w:val="008557BB"/>
    <w:rsid w:val="00855A99"/>
    <w:rsid w:val="00855E4E"/>
    <w:rsid w:val="008565DF"/>
    <w:rsid w:val="00857B4B"/>
    <w:rsid w:val="00857BED"/>
    <w:rsid w:val="00857CFA"/>
    <w:rsid w:val="00857D7D"/>
    <w:rsid w:val="00857DCC"/>
    <w:rsid w:val="008605D0"/>
    <w:rsid w:val="00860890"/>
    <w:rsid w:val="008608D5"/>
    <w:rsid w:val="00861008"/>
    <w:rsid w:val="00861095"/>
    <w:rsid w:val="00861437"/>
    <w:rsid w:val="008621F5"/>
    <w:rsid w:val="0086222E"/>
    <w:rsid w:val="008626F2"/>
    <w:rsid w:val="00863028"/>
    <w:rsid w:val="008630F8"/>
    <w:rsid w:val="0086311B"/>
    <w:rsid w:val="008636EE"/>
    <w:rsid w:val="00863D56"/>
    <w:rsid w:val="0086404C"/>
    <w:rsid w:val="008647DC"/>
    <w:rsid w:val="0086489B"/>
    <w:rsid w:val="00864A3D"/>
    <w:rsid w:val="00864E7C"/>
    <w:rsid w:val="00865104"/>
    <w:rsid w:val="00865221"/>
    <w:rsid w:val="0086575A"/>
    <w:rsid w:val="00865802"/>
    <w:rsid w:val="008659A9"/>
    <w:rsid w:val="00865B1A"/>
    <w:rsid w:val="0086759F"/>
    <w:rsid w:val="00870ED7"/>
    <w:rsid w:val="00871052"/>
    <w:rsid w:val="0087122B"/>
    <w:rsid w:val="00871706"/>
    <w:rsid w:val="00871DF1"/>
    <w:rsid w:val="00872A15"/>
    <w:rsid w:val="00872CE7"/>
    <w:rsid w:val="00872DBE"/>
    <w:rsid w:val="00872EE6"/>
    <w:rsid w:val="00872F9D"/>
    <w:rsid w:val="008730CC"/>
    <w:rsid w:val="008735EC"/>
    <w:rsid w:val="0087454F"/>
    <w:rsid w:val="00874CE9"/>
    <w:rsid w:val="00874E09"/>
    <w:rsid w:val="0087501D"/>
    <w:rsid w:val="00875609"/>
    <w:rsid w:val="00875E8F"/>
    <w:rsid w:val="00876601"/>
    <w:rsid w:val="008766DE"/>
    <w:rsid w:val="00876AFB"/>
    <w:rsid w:val="008770F9"/>
    <w:rsid w:val="00877A9E"/>
    <w:rsid w:val="00877B09"/>
    <w:rsid w:val="00880285"/>
    <w:rsid w:val="00881686"/>
    <w:rsid w:val="00881C48"/>
    <w:rsid w:val="00881E34"/>
    <w:rsid w:val="00881E9D"/>
    <w:rsid w:val="00882617"/>
    <w:rsid w:val="0088262B"/>
    <w:rsid w:val="00882AF4"/>
    <w:rsid w:val="00882C29"/>
    <w:rsid w:val="008838C4"/>
    <w:rsid w:val="00883CFA"/>
    <w:rsid w:val="0088447A"/>
    <w:rsid w:val="008848ED"/>
    <w:rsid w:val="00884E30"/>
    <w:rsid w:val="00885296"/>
    <w:rsid w:val="008856CF"/>
    <w:rsid w:val="00885CD7"/>
    <w:rsid w:val="00885D85"/>
    <w:rsid w:val="00886805"/>
    <w:rsid w:val="00886ABB"/>
    <w:rsid w:val="00886CFE"/>
    <w:rsid w:val="00887378"/>
    <w:rsid w:val="0089034A"/>
    <w:rsid w:val="008907A9"/>
    <w:rsid w:val="008909AC"/>
    <w:rsid w:val="00890D26"/>
    <w:rsid w:val="00890F9B"/>
    <w:rsid w:val="00891062"/>
    <w:rsid w:val="00891644"/>
    <w:rsid w:val="00892399"/>
    <w:rsid w:val="008923D1"/>
    <w:rsid w:val="008925C1"/>
    <w:rsid w:val="008925D1"/>
    <w:rsid w:val="0089290C"/>
    <w:rsid w:val="0089330A"/>
    <w:rsid w:val="00893BA7"/>
    <w:rsid w:val="00893CFD"/>
    <w:rsid w:val="00894509"/>
    <w:rsid w:val="00894975"/>
    <w:rsid w:val="00894AC3"/>
    <w:rsid w:val="008951CA"/>
    <w:rsid w:val="008952D6"/>
    <w:rsid w:val="0089541F"/>
    <w:rsid w:val="008954A7"/>
    <w:rsid w:val="0089579A"/>
    <w:rsid w:val="008958C9"/>
    <w:rsid w:val="00895CE5"/>
    <w:rsid w:val="00896467"/>
    <w:rsid w:val="00896DEA"/>
    <w:rsid w:val="008973C8"/>
    <w:rsid w:val="0089767C"/>
    <w:rsid w:val="00897A35"/>
    <w:rsid w:val="00897E80"/>
    <w:rsid w:val="008A0018"/>
    <w:rsid w:val="008A0033"/>
    <w:rsid w:val="008A08EA"/>
    <w:rsid w:val="008A1000"/>
    <w:rsid w:val="008A117E"/>
    <w:rsid w:val="008A1380"/>
    <w:rsid w:val="008A2622"/>
    <w:rsid w:val="008A2C60"/>
    <w:rsid w:val="008A33D0"/>
    <w:rsid w:val="008A3A3F"/>
    <w:rsid w:val="008A3DCA"/>
    <w:rsid w:val="008A4C89"/>
    <w:rsid w:val="008A52C2"/>
    <w:rsid w:val="008A533A"/>
    <w:rsid w:val="008A5792"/>
    <w:rsid w:val="008A598A"/>
    <w:rsid w:val="008A5C56"/>
    <w:rsid w:val="008A5DEB"/>
    <w:rsid w:val="008A5FFF"/>
    <w:rsid w:val="008A62D3"/>
    <w:rsid w:val="008A6E21"/>
    <w:rsid w:val="008A6F92"/>
    <w:rsid w:val="008A7463"/>
    <w:rsid w:val="008B13C2"/>
    <w:rsid w:val="008B1663"/>
    <w:rsid w:val="008B1778"/>
    <w:rsid w:val="008B2458"/>
    <w:rsid w:val="008B290E"/>
    <w:rsid w:val="008B2BF8"/>
    <w:rsid w:val="008B2C14"/>
    <w:rsid w:val="008B2C36"/>
    <w:rsid w:val="008B3045"/>
    <w:rsid w:val="008B3447"/>
    <w:rsid w:val="008B3704"/>
    <w:rsid w:val="008B3B9E"/>
    <w:rsid w:val="008B3C6B"/>
    <w:rsid w:val="008B4101"/>
    <w:rsid w:val="008B41CE"/>
    <w:rsid w:val="008B41F1"/>
    <w:rsid w:val="008B4268"/>
    <w:rsid w:val="008B4A53"/>
    <w:rsid w:val="008B4DA2"/>
    <w:rsid w:val="008B4E20"/>
    <w:rsid w:val="008B5106"/>
    <w:rsid w:val="008B5808"/>
    <w:rsid w:val="008B5BC2"/>
    <w:rsid w:val="008B6606"/>
    <w:rsid w:val="008B667D"/>
    <w:rsid w:val="008B7856"/>
    <w:rsid w:val="008B7E10"/>
    <w:rsid w:val="008C0A93"/>
    <w:rsid w:val="008C13C3"/>
    <w:rsid w:val="008C1550"/>
    <w:rsid w:val="008C1E6C"/>
    <w:rsid w:val="008C2189"/>
    <w:rsid w:val="008C2C9C"/>
    <w:rsid w:val="008C30FB"/>
    <w:rsid w:val="008C31BB"/>
    <w:rsid w:val="008C344C"/>
    <w:rsid w:val="008C3BCC"/>
    <w:rsid w:val="008C3D88"/>
    <w:rsid w:val="008C47EA"/>
    <w:rsid w:val="008C49E7"/>
    <w:rsid w:val="008C4E30"/>
    <w:rsid w:val="008C5056"/>
    <w:rsid w:val="008C527C"/>
    <w:rsid w:val="008C5A99"/>
    <w:rsid w:val="008C5D82"/>
    <w:rsid w:val="008C600B"/>
    <w:rsid w:val="008C6B50"/>
    <w:rsid w:val="008C6C50"/>
    <w:rsid w:val="008C6D26"/>
    <w:rsid w:val="008C748D"/>
    <w:rsid w:val="008C751A"/>
    <w:rsid w:val="008C75C5"/>
    <w:rsid w:val="008C78BD"/>
    <w:rsid w:val="008D04F3"/>
    <w:rsid w:val="008D14B3"/>
    <w:rsid w:val="008D155D"/>
    <w:rsid w:val="008D1C53"/>
    <w:rsid w:val="008D1EFD"/>
    <w:rsid w:val="008D1FCE"/>
    <w:rsid w:val="008D2B56"/>
    <w:rsid w:val="008D2C31"/>
    <w:rsid w:val="008D3046"/>
    <w:rsid w:val="008D33A1"/>
    <w:rsid w:val="008D33E2"/>
    <w:rsid w:val="008D3B64"/>
    <w:rsid w:val="008D47A8"/>
    <w:rsid w:val="008D4A2D"/>
    <w:rsid w:val="008D5FC7"/>
    <w:rsid w:val="008D63DD"/>
    <w:rsid w:val="008D6654"/>
    <w:rsid w:val="008D706E"/>
    <w:rsid w:val="008D76A5"/>
    <w:rsid w:val="008D7E3D"/>
    <w:rsid w:val="008E04E4"/>
    <w:rsid w:val="008E09FD"/>
    <w:rsid w:val="008E0EB9"/>
    <w:rsid w:val="008E122D"/>
    <w:rsid w:val="008E23EB"/>
    <w:rsid w:val="008E3294"/>
    <w:rsid w:val="008E33FB"/>
    <w:rsid w:val="008E3937"/>
    <w:rsid w:val="008E5401"/>
    <w:rsid w:val="008E5584"/>
    <w:rsid w:val="008E5C37"/>
    <w:rsid w:val="008E5FFB"/>
    <w:rsid w:val="008E6372"/>
    <w:rsid w:val="008E64E5"/>
    <w:rsid w:val="008E65F3"/>
    <w:rsid w:val="008E7465"/>
    <w:rsid w:val="008E77C9"/>
    <w:rsid w:val="008E7C74"/>
    <w:rsid w:val="008E7FB5"/>
    <w:rsid w:val="008E7FCB"/>
    <w:rsid w:val="008F01A5"/>
    <w:rsid w:val="008F0462"/>
    <w:rsid w:val="008F07CC"/>
    <w:rsid w:val="008F0D1C"/>
    <w:rsid w:val="008F14D7"/>
    <w:rsid w:val="008F1C11"/>
    <w:rsid w:val="008F1C63"/>
    <w:rsid w:val="008F1CCA"/>
    <w:rsid w:val="008F2C2C"/>
    <w:rsid w:val="008F32BD"/>
    <w:rsid w:val="008F362C"/>
    <w:rsid w:val="008F52B9"/>
    <w:rsid w:val="008F65A5"/>
    <w:rsid w:val="008F6C22"/>
    <w:rsid w:val="008F7073"/>
    <w:rsid w:val="008F74B2"/>
    <w:rsid w:val="008F7F5F"/>
    <w:rsid w:val="00900134"/>
    <w:rsid w:val="0090036B"/>
    <w:rsid w:val="0090056C"/>
    <w:rsid w:val="00901021"/>
    <w:rsid w:val="00901204"/>
    <w:rsid w:val="00901449"/>
    <w:rsid w:val="0090158D"/>
    <w:rsid w:val="00901BB2"/>
    <w:rsid w:val="00901BEB"/>
    <w:rsid w:val="00901C69"/>
    <w:rsid w:val="00901D70"/>
    <w:rsid w:val="00901E71"/>
    <w:rsid w:val="00901F39"/>
    <w:rsid w:val="00902455"/>
    <w:rsid w:val="00903326"/>
    <w:rsid w:val="00903C7E"/>
    <w:rsid w:val="00903DAC"/>
    <w:rsid w:val="009041D6"/>
    <w:rsid w:val="0090424F"/>
    <w:rsid w:val="0090440A"/>
    <w:rsid w:val="00904D13"/>
    <w:rsid w:val="009056C1"/>
    <w:rsid w:val="00906273"/>
    <w:rsid w:val="0090657D"/>
    <w:rsid w:val="00906B3E"/>
    <w:rsid w:val="00906FED"/>
    <w:rsid w:val="009071AC"/>
    <w:rsid w:val="009071BC"/>
    <w:rsid w:val="009076D0"/>
    <w:rsid w:val="00907928"/>
    <w:rsid w:val="00907D3F"/>
    <w:rsid w:val="00907DEF"/>
    <w:rsid w:val="0091031F"/>
    <w:rsid w:val="009105C0"/>
    <w:rsid w:val="00910949"/>
    <w:rsid w:val="00910B14"/>
    <w:rsid w:val="009110E8"/>
    <w:rsid w:val="00911304"/>
    <w:rsid w:val="00911492"/>
    <w:rsid w:val="00912127"/>
    <w:rsid w:val="00912B07"/>
    <w:rsid w:val="00912CCF"/>
    <w:rsid w:val="00913000"/>
    <w:rsid w:val="00913327"/>
    <w:rsid w:val="00913DC2"/>
    <w:rsid w:val="0091428F"/>
    <w:rsid w:val="009148E1"/>
    <w:rsid w:val="00914B72"/>
    <w:rsid w:val="00915533"/>
    <w:rsid w:val="00915859"/>
    <w:rsid w:val="0091594B"/>
    <w:rsid w:val="00916045"/>
    <w:rsid w:val="00916367"/>
    <w:rsid w:val="009175D2"/>
    <w:rsid w:val="009177BD"/>
    <w:rsid w:val="00920B20"/>
    <w:rsid w:val="00920D94"/>
    <w:rsid w:val="009218AC"/>
    <w:rsid w:val="00921A0A"/>
    <w:rsid w:val="00921BE1"/>
    <w:rsid w:val="00922125"/>
    <w:rsid w:val="009222CE"/>
    <w:rsid w:val="009229F9"/>
    <w:rsid w:val="00922CEC"/>
    <w:rsid w:val="0092312A"/>
    <w:rsid w:val="00923F97"/>
    <w:rsid w:val="0092417B"/>
    <w:rsid w:val="00924884"/>
    <w:rsid w:val="0092512F"/>
    <w:rsid w:val="009251B2"/>
    <w:rsid w:val="00925417"/>
    <w:rsid w:val="0092542A"/>
    <w:rsid w:val="00925772"/>
    <w:rsid w:val="00926829"/>
    <w:rsid w:val="009269D6"/>
    <w:rsid w:val="00926CBE"/>
    <w:rsid w:val="0092737C"/>
    <w:rsid w:val="0092752D"/>
    <w:rsid w:val="009275CD"/>
    <w:rsid w:val="00927764"/>
    <w:rsid w:val="00927984"/>
    <w:rsid w:val="0093069B"/>
    <w:rsid w:val="009309B4"/>
    <w:rsid w:val="00930D6E"/>
    <w:rsid w:val="009311AB"/>
    <w:rsid w:val="00931240"/>
    <w:rsid w:val="009313D2"/>
    <w:rsid w:val="00931460"/>
    <w:rsid w:val="009314A6"/>
    <w:rsid w:val="00932450"/>
    <w:rsid w:val="0093262F"/>
    <w:rsid w:val="00932B06"/>
    <w:rsid w:val="009335C7"/>
    <w:rsid w:val="009337CD"/>
    <w:rsid w:val="00933902"/>
    <w:rsid w:val="00933AA3"/>
    <w:rsid w:val="009344B9"/>
    <w:rsid w:val="00934C5B"/>
    <w:rsid w:val="009359D8"/>
    <w:rsid w:val="00935DAD"/>
    <w:rsid w:val="009361D4"/>
    <w:rsid w:val="00936518"/>
    <w:rsid w:val="00936AE8"/>
    <w:rsid w:val="00936E32"/>
    <w:rsid w:val="00937273"/>
    <w:rsid w:val="00937296"/>
    <w:rsid w:val="00937838"/>
    <w:rsid w:val="00937927"/>
    <w:rsid w:val="00937A21"/>
    <w:rsid w:val="00937DBC"/>
    <w:rsid w:val="00937E85"/>
    <w:rsid w:val="009409EC"/>
    <w:rsid w:val="00940E0A"/>
    <w:rsid w:val="00940E47"/>
    <w:rsid w:val="00941046"/>
    <w:rsid w:val="00941436"/>
    <w:rsid w:val="00941D93"/>
    <w:rsid w:val="0094226E"/>
    <w:rsid w:val="00942357"/>
    <w:rsid w:val="00942827"/>
    <w:rsid w:val="00942F13"/>
    <w:rsid w:val="009430C5"/>
    <w:rsid w:val="00943184"/>
    <w:rsid w:val="00943375"/>
    <w:rsid w:val="0094337E"/>
    <w:rsid w:val="009438B1"/>
    <w:rsid w:val="0094406E"/>
    <w:rsid w:val="009445AD"/>
    <w:rsid w:val="009446E1"/>
    <w:rsid w:val="00945295"/>
    <w:rsid w:val="0094564F"/>
    <w:rsid w:val="009456D7"/>
    <w:rsid w:val="00945873"/>
    <w:rsid w:val="0094592E"/>
    <w:rsid w:val="0094637A"/>
    <w:rsid w:val="009463F7"/>
    <w:rsid w:val="0094705E"/>
    <w:rsid w:val="00947366"/>
    <w:rsid w:val="009474E9"/>
    <w:rsid w:val="00947740"/>
    <w:rsid w:val="00947CD9"/>
    <w:rsid w:val="00947DDA"/>
    <w:rsid w:val="00951462"/>
    <w:rsid w:val="00951801"/>
    <w:rsid w:val="00951ABE"/>
    <w:rsid w:val="00951B00"/>
    <w:rsid w:val="00951CF8"/>
    <w:rsid w:val="00952CDA"/>
    <w:rsid w:val="00952CDD"/>
    <w:rsid w:val="00952F6F"/>
    <w:rsid w:val="00953A64"/>
    <w:rsid w:val="00953DE9"/>
    <w:rsid w:val="00954286"/>
    <w:rsid w:val="00954914"/>
    <w:rsid w:val="00954C7E"/>
    <w:rsid w:val="00955271"/>
    <w:rsid w:val="00955C86"/>
    <w:rsid w:val="00955D3B"/>
    <w:rsid w:val="0095666A"/>
    <w:rsid w:val="00956958"/>
    <w:rsid w:val="00956C08"/>
    <w:rsid w:val="009572C9"/>
    <w:rsid w:val="00957937"/>
    <w:rsid w:val="00957EF9"/>
    <w:rsid w:val="0096092D"/>
    <w:rsid w:val="00960F83"/>
    <w:rsid w:val="00961500"/>
    <w:rsid w:val="009622BD"/>
    <w:rsid w:val="00962483"/>
    <w:rsid w:val="009631B4"/>
    <w:rsid w:val="009632CA"/>
    <w:rsid w:val="009635AB"/>
    <w:rsid w:val="00963EF6"/>
    <w:rsid w:val="00964224"/>
    <w:rsid w:val="0096506F"/>
    <w:rsid w:val="00965752"/>
    <w:rsid w:val="0096602D"/>
    <w:rsid w:val="009660EF"/>
    <w:rsid w:val="00966B64"/>
    <w:rsid w:val="00966FBB"/>
    <w:rsid w:val="0096727E"/>
    <w:rsid w:val="0096733C"/>
    <w:rsid w:val="00967878"/>
    <w:rsid w:val="00967DE3"/>
    <w:rsid w:val="00967E11"/>
    <w:rsid w:val="00970064"/>
    <w:rsid w:val="009700AC"/>
    <w:rsid w:val="0097016E"/>
    <w:rsid w:val="00970449"/>
    <w:rsid w:val="00970712"/>
    <w:rsid w:val="00970955"/>
    <w:rsid w:val="0097121A"/>
    <w:rsid w:val="00971B0D"/>
    <w:rsid w:val="00972236"/>
    <w:rsid w:val="009727F4"/>
    <w:rsid w:val="00972917"/>
    <w:rsid w:val="00973470"/>
    <w:rsid w:val="00973493"/>
    <w:rsid w:val="00973AEF"/>
    <w:rsid w:val="00973E1B"/>
    <w:rsid w:val="00973EE1"/>
    <w:rsid w:val="00974B5E"/>
    <w:rsid w:val="00974C78"/>
    <w:rsid w:val="00975CA7"/>
    <w:rsid w:val="0097637B"/>
    <w:rsid w:val="00976F03"/>
    <w:rsid w:val="00977434"/>
    <w:rsid w:val="009774A3"/>
    <w:rsid w:val="00980B81"/>
    <w:rsid w:val="009819F6"/>
    <w:rsid w:val="00981E54"/>
    <w:rsid w:val="00982026"/>
    <w:rsid w:val="00982342"/>
    <w:rsid w:val="009826D3"/>
    <w:rsid w:val="0098284B"/>
    <w:rsid w:val="00983E1E"/>
    <w:rsid w:val="00984C0A"/>
    <w:rsid w:val="00984C4A"/>
    <w:rsid w:val="0098505F"/>
    <w:rsid w:val="00985316"/>
    <w:rsid w:val="00985495"/>
    <w:rsid w:val="00985743"/>
    <w:rsid w:val="00985FD2"/>
    <w:rsid w:val="009864CA"/>
    <w:rsid w:val="00986B90"/>
    <w:rsid w:val="0098721C"/>
    <w:rsid w:val="00987D09"/>
    <w:rsid w:val="00990D75"/>
    <w:rsid w:val="00990E2A"/>
    <w:rsid w:val="00990F8C"/>
    <w:rsid w:val="00991A0B"/>
    <w:rsid w:val="00991BFC"/>
    <w:rsid w:val="00991DBD"/>
    <w:rsid w:val="00992B89"/>
    <w:rsid w:val="00992C02"/>
    <w:rsid w:val="00992EEC"/>
    <w:rsid w:val="0099310B"/>
    <w:rsid w:val="009933E3"/>
    <w:rsid w:val="00993494"/>
    <w:rsid w:val="0099386F"/>
    <w:rsid w:val="0099436C"/>
    <w:rsid w:val="009949EB"/>
    <w:rsid w:val="00995047"/>
    <w:rsid w:val="0099512C"/>
    <w:rsid w:val="009951FF"/>
    <w:rsid w:val="0099537C"/>
    <w:rsid w:val="009953F4"/>
    <w:rsid w:val="009960C2"/>
    <w:rsid w:val="00996A8F"/>
    <w:rsid w:val="00996C01"/>
    <w:rsid w:val="009970ED"/>
    <w:rsid w:val="00997791"/>
    <w:rsid w:val="00997D89"/>
    <w:rsid w:val="00997EAA"/>
    <w:rsid w:val="00997F3D"/>
    <w:rsid w:val="009A0154"/>
    <w:rsid w:val="009A03F3"/>
    <w:rsid w:val="009A080D"/>
    <w:rsid w:val="009A113A"/>
    <w:rsid w:val="009A19DD"/>
    <w:rsid w:val="009A1F62"/>
    <w:rsid w:val="009A274C"/>
    <w:rsid w:val="009A2B1E"/>
    <w:rsid w:val="009A2BD0"/>
    <w:rsid w:val="009A40AE"/>
    <w:rsid w:val="009A4173"/>
    <w:rsid w:val="009A429B"/>
    <w:rsid w:val="009A4BD9"/>
    <w:rsid w:val="009A53A6"/>
    <w:rsid w:val="009A5670"/>
    <w:rsid w:val="009A61BB"/>
    <w:rsid w:val="009A654B"/>
    <w:rsid w:val="009A6C3E"/>
    <w:rsid w:val="009A7BD7"/>
    <w:rsid w:val="009B0540"/>
    <w:rsid w:val="009B11C7"/>
    <w:rsid w:val="009B1D13"/>
    <w:rsid w:val="009B1EC1"/>
    <w:rsid w:val="009B26EC"/>
    <w:rsid w:val="009B283A"/>
    <w:rsid w:val="009B299A"/>
    <w:rsid w:val="009B3890"/>
    <w:rsid w:val="009B3ABD"/>
    <w:rsid w:val="009B3FF9"/>
    <w:rsid w:val="009B472F"/>
    <w:rsid w:val="009B4DD7"/>
    <w:rsid w:val="009B52F5"/>
    <w:rsid w:val="009B57CA"/>
    <w:rsid w:val="009B5DB3"/>
    <w:rsid w:val="009B63D6"/>
    <w:rsid w:val="009B6979"/>
    <w:rsid w:val="009B6B30"/>
    <w:rsid w:val="009B6BAE"/>
    <w:rsid w:val="009B705F"/>
    <w:rsid w:val="009B770E"/>
    <w:rsid w:val="009C027C"/>
    <w:rsid w:val="009C03A4"/>
    <w:rsid w:val="009C0FD7"/>
    <w:rsid w:val="009C143E"/>
    <w:rsid w:val="009C17D4"/>
    <w:rsid w:val="009C17FE"/>
    <w:rsid w:val="009C21F3"/>
    <w:rsid w:val="009C31EA"/>
    <w:rsid w:val="009C350A"/>
    <w:rsid w:val="009C3C8C"/>
    <w:rsid w:val="009C4CC4"/>
    <w:rsid w:val="009C54E0"/>
    <w:rsid w:val="009C61B6"/>
    <w:rsid w:val="009C6D27"/>
    <w:rsid w:val="009C6E8F"/>
    <w:rsid w:val="009C71EC"/>
    <w:rsid w:val="009C7C89"/>
    <w:rsid w:val="009C7C9B"/>
    <w:rsid w:val="009C7F9B"/>
    <w:rsid w:val="009D0110"/>
    <w:rsid w:val="009D0194"/>
    <w:rsid w:val="009D0E1B"/>
    <w:rsid w:val="009D129D"/>
    <w:rsid w:val="009D163F"/>
    <w:rsid w:val="009D19D8"/>
    <w:rsid w:val="009D1AE3"/>
    <w:rsid w:val="009D1D9B"/>
    <w:rsid w:val="009D24BB"/>
    <w:rsid w:val="009D2794"/>
    <w:rsid w:val="009D2F13"/>
    <w:rsid w:val="009D3656"/>
    <w:rsid w:val="009D3892"/>
    <w:rsid w:val="009D38FE"/>
    <w:rsid w:val="009D3A07"/>
    <w:rsid w:val="009D3F30"/>
    <w:rsid w:val="009D4328"/>
    <w:rsid w:val="009D4526"/>
    <w:rsid w:val="009D4A28"/>
    <w:rsid w:val="009D4CD1"/>
    <w:rsid w:val="009D4FEC"/>
    <w:rsid w:val="009D5370"/>
    <w:rsid w:val="009D5690"/>
    <w:rsid w:val="009D569B"/>
    <w:rsid w:val="009D5794"/>
    <w:rsid w:val="009D58B4"/>
    <w:rsid w:val="009D6916"/>
    <w:rsid w:val="009D6F98"/>
    <w:rsid w:val="009D7661"/>
    <w:rsid w:val="009D77CD"/>
    <w:rsid w:val="009D7A38"/>
    <w:rsid w:val="009D7B58"/>
    <w:rsid w:val="009D7BE2"/>
    <w:rsid w:val="009E0C1E"/>
    <w:rsid w:val="009E0C27"/>
    <w:rsid w:val="009E0F83"/>
    <w:rsid w:val="009E1392"/>
    <w:rsid w:val="009E15B2"/>
    <w:rsid w:val="009E1F0A"/>
    <w:rsid w:val="009E20B7"/>
    <w:rsid w:val="009E236C"/>
    <w:rsid w:val="009E23F7"/>
    <w:rsid w:val="009E2459"/>
    <w:rsid w:val="009E2721"/>
    <w:rsid w:val="009E28AC"/>
    <w:rsid w:val="009E290B"/>
    <w:rsid w:val="009E378F"/>
    <w:rsid w:val="009E3826"/>
    <w:rsid w:val="009E3BAF"/>
    <w:rsid w:val="009E4687"/>
    <w:rsid w:val="009E4B10"/>
    <w:rsid w:val="009E51BF"/>
    <w:rsid w:val="009E5795"/>
    <w:rsid w:val="009E589D"/>
    <w:rsid w:val="009E59B8"/>
    <w:rsid w:val="009E606E"/>
    <w:rsid w:val="009E63DD"/>
    <w:rsid w:val="009E6845"/>
    <w:rsid w:val="009E7482"/>
    <w:rsid w:val="009E7507"/>
    <w:rsid w:val="009E776E"/>
    <w:rsid w:val="009E7D69"/>
    <w:rsid w:val="009F0683"/>
    <w:rsid w:val="009F0721"/>
    <w:rsid w:val="009F074B"/>
    <w:rsid w:val="009F0BD1"/>
    <w:rsid w:val="009F0F97"/>
    <w:rsid w:val="009F109E"/>
    <w:rsid w:val="009F16E0"/>
    <w:rsid w:val="009F1ABF"/>
    <w:rsid w:val="009F2C4C"/>
    <w:rsid w:val="009F338A"/>
    <w:rsid w:val="009F39F4"/>
    <w:rsid w:val="009F3B11"/>
    <w:rsid w:val="009F3D32"/>
    <w:rsid w:val="009F48B8"/>
    <w:rsid w:val="009F4DEC"/>
    <w:rsid w:val="009F5337"/>
    <w:rsid w:val="009F6204"/>
    <w:rsid w:val="009F633B"/>
    <w:rsid w:val="009F64F2"/>
    <w:rsid w:val="009F6DEC"/>
    <w:rsid w:val="009F6F32"/>
    <w:rsid w:val="009F7062"/>
    <w:rsid w:val="00A001B7"/>
    <w:rsid w:val="00A006A9"/>
    <w:rsid w:val="00A008BD"/>
    <w:rsid w:val="00A01358"/>
    <w:rsid w:val="00A01750"/>
    <w:rsid w:val="00A01D1D"/>
    <w:rsid w:val="00A020A7"/>
    <w:rsid w:val="00A026F4"/>
    <w:rsid w:val="00A03991"/>
    <w:rsid w:val="00A044B4"/>
    <w:rsid w:val="00A04872"/>
    <w:rsid w:val="00A048B5"/>
    <w:rsid w:val="00A048C2"/>
    <w:rsid w:val="00A04BFC"/>
    <w:rsid w:val="00A054B9"/>
    <w:rsid w:val="00A0679B"/>
    <w:rsid w:val="00A069E8"/>
    <w:rsid w:val="00A06CD7"/>
    <w:rsid w:val="00A06E77"/>
    <w:rsid w:val="00A077AC"/>
    <w:rsid w:val="00A0786A"/>
    <w:rsid w:val="00A078CC"/>
    <w:rsid w:val="00A07D23"/>
    <w:rsid w:val="00A10410"/>
    <w:rsid w:val="00A10649"/>
    <w:rsid w:val="00A10D7B"/>
    <w:rsid w:val="00A113AC"/>
    <w:rsid w:val="00A11439"/>
    <w:rsid w:val="00A11447"/>
    <w:rsid w:val="00A114C1"/>
    <w:rsid w:val="00A121DF"/>
    <w:rsid w:val="00A134D0"/>
    <w:rsid w:val="00A13A35"/>
    <w:rsid w:val="00A141E3"/>
    <w:rsid w:val="00A144EF"/>
    <w:rsid w:val="00A14EE9"/>
    <w:rsid w:val="00A152B8"/>
    <w:rsid w:val="00A1541D"/>
    <w:rsid w:val="00A1564D"/>
    <w:rsid w:val="00A15BD4"/>
    <w:rsid w:val="00A15E1A"/>
    <w:rsid w:val="00A15FF4"/>
    <w:rsid w:val="00A166EF"/>
    <w:rsid w:val="00A16D61"/>
    <w:rsid w:val="00A176C1"/>
    <w:rsid w:val="00A201CC"/>
    <w:rsid w:val="00A20553"/>
    <w:rsid w:val="00A20EC4"/>
    <w:rsid w:val="00A2105D"/>
    <w:rsid w:val="00A212EA"/>
    <w:rsid w:val="00A2197A"/>
    <w:rsid w:val="00A21B2C"/>
    <w:rsid w:val="00A21BE5"/>
    <w:rsid w:val="00A220D0"/>
    <w:rsid w:val="00A22A68"/>
    <w:rsid w:val="00A22C36"/>
    <w:rsid w:val="00A22CDC"/>
    <w:rsid w:val="00A22F6B"/>
    <w:rsid w:val="00A230B1"/>
    <w:rsid w:val="00A231E4"/>
    <w:rsid w:val="00A239BA"/>
    <w:rsid w:val="00A23DA7"/>
    <w:rsid w:val="00A2440F"/>
    <w:rsid w:val="00A247D2"/>
    <w:rsid w:val="00A254B0"/>
    <w:rsid w:val="00A265AA"/>
    <w:rsid w:val="00A267F6"/>
    <w:rsid w:val="00A26EA4"/>
    <w:rsid w:val="00A2712D"/>
    <w:rsid w:val="00A2786C"/>
    <w:rsid w:val="00A27B50"/>
    <w:rsid w:val="00A30398"/>
    <w:rsid w:val="00A309CC"/>
    <w:rsid w:val="00A30EB7"/>
    <w:rsid w:val="00A30F7B"/>
    <w:rsid w:val="00A3130C"/>
    <w:rsid w:val="00A31648"/>
    <w:rsid w:val="00A33328"/>
    <w:rsid w:val="00A33499"/>
    <w:rsid w:val="00A334C7"/>
    <w:rsid w:val="00A33843"/>
    <w:rsid w:val="00A3474E"/>
    <w:rsid w:val="00A347CB"/>
    <w:rsid w:val="00A34A96"/>
    <w:rsid w:val="00A3507E"/>
    <w:rsid w:val="00A350F9"/>
    <w:rsid w:val="00A35129"/>
    <w:rsid w:val="00A35920"/>
    <w:rsid w:val="00A3599E"/>
    <w:rsid w:val="00A35AD9"/>
    <w:rsid w:val="00A35D05"/>
    <w:rsid w:val="00A35D68"/>
    <w:rsid w:val="00A36470"/>
    <w:rsid w:val="00A366EA"/>
    <w:rsid w:val="00A36A90"/>
    <w:rsid w:val="00A37E44"/>
    <w:rsid w:val="00A402A8"/>
    <w:rsid w:val="00A41728"/>
    <w:rsid w:val="00A4191B"/>
    <w:rsid w:val="00A41979"/>
    <w:rsid w:val="00A42721"/>
    <w:rsid w:val="00A42BFF"/>
    <w:rsid w:val="00A42DCA"/>
    <w:rsid w:val="00A42FC7"/>
    <w:rsid w:val="00A432B5"/>
    <w:rsid w:val="00A43403"/>
    <w:rsid w:val="00A43A9B"/>
    <w:rsid w:val="00A43CBD"/>
    <w:rsid w:val="00A43CDA"/>
    <w:rsid w:val="00A4450A"/>
    <w:rsid w:val="00A4453D"/>
    <w:rsid w:val="00A44928"/>
    <w:rsid w:val="00A4525F"/>
    <w:rsid w:val="00A45C2C"/>
    <w:rsid w:val="00A45C6B"/>
    <w:rsid w:val="00A46041"/>
    <w:rsid w:val="00A46381"/>
    <w:rsid w:val="00A46411"/>
    <w:rsid w:val="00A466F1"/>
    <w:rsid w:val="00A46A92"/>
    <w:rsid w:val="00A46AB6"/>
    <w:rsid w:val="00A472CA"/>
    <w:rsid w:val="00A473AC"/>
    <w:rsid w:val="00A4742F"/>
    <w:rsid w:val="00A47A1B"/>
    <w:rsid w:val="00A47B79"/>
    <w:rsid w:val="00A504BC"/>
    <w:rsid w:val="00A504DA"/>
    <w:rsid w:val="00A50C95"/>
    <w:rsid w:val="00A51374"/>
    <w:rsid w:val="00A51BDE"/>
    <w:rsid w:val="00A51BF2"/>
    <w:rsid w:val="00A52ABF"/>
    <w:rsid w:val="00A52F00"/>
    <w:rsid w:val="00A5343B"/>
    <w:rsid w:val="00A54239"/>
    <w:rsid w:val="00A5428A"/>
    <w:rsid w:val="00A55556"/>
    <w:rsid w:val="00A555CA"/>
    <w:rsid w:val="00A555CB"/>
    <w:rsid w:val="00A55B79"/>
    <w:rsid w:val="00A55D5D"/>
    <w:rsid w:val="00A55E9E"/>
    <w:rsid w:val="00A560A3"/>
    <w:rsid w:val="00A5648A"/>
    <w:rsid w:val="00A56491"/>
    <w:rsid w:val="00A566FF"/>
    <w:rsid w:val="00A57651"/>
    <w:rsid w:val="00A576E2"/>
    <w:rsid w:val="00A57B69"/>
    <w:rsid w:val="00A602BF"/>
    <w:rsid w:val="00A60F4E"/>
    <w:rsid w:val="00A60F92"/>
    <w:rsid w:val="00A613AC"/>
    <w:rsid w:val="00A61F1E"/>
    <w:rsid w:val="00A61FE4"/>
    <w:rsid w:val="00A62804"/>
    <w:rsid w:val="00A628F1"/>
    <w:rsid w:val="00A634CB"/>
    <w:rsid w:val="00A6371B"/>
    <w:rsid w:val="00A639D2"/>
    <w:rsid w:val="00A64C8F"/>
    <w:rsid w:val="00A65927"/>
    <w:rsid w:val="00A65B5B"/>
    <w:rsid w:val="00A6681D"/>
    <w:rsid w:val="00A669B1"/>
    <w:rsid w:val="00A66A94"/>
    <w:rsid w:val="00A674F0"/>
    <w:rsid w:val="00A6793C"/>
    <w:rsid w:val="00A71417"/>
    <w:rsid w:val="00A716F2"/>
    <w:rsid w:val="00A719D6"/>
    <w:rsid w:val="00A72121"/>
    <w:rsid w:val="00A72511"/>
    <w:rsid w:val="00A72675"/>
    <w:rsid w:val="00A727C2"/>
    <w:rsid w:val="00A72DC1"/>
    <w:rsid w:val="00A7369A"/>
    <w:rsid w:val="00A736C0"/>
    <w:rsid w:val="00A742DC"/>
    <w:rsid w:val="00A744AC"/>
    <w:rsid w:val="00A74A69"/>
    <w:rsid w:val="00A74E37"/>
    <w:rsid w:val="00A74EF2"/>
    <w:rsid w:val="00A750F2"/>
    <w:rsid w:val="00A7529D"/>
    <w:rsid w:val="00A7555F"/>
    <w:rsid w:val="00A75FD9"/>
    <w:rsid w:val="00A76E29"/>
    <w:rsid w:val="00A76F60"/>
    <w:rsid w:val="00A775A8"/>
    <w:rsid w:val="00A776B9"/>
    <w:rsid w:val="00A77976"/>
    <w:rsid w:val="00A779DB"/>
    <w:rsid w:val="00A77FDE"/>
    <w:rsid w:val="00A81676"/>
    <w:rsid w:val="00A81B4B"/>
    <w:rsid w:val="00A820B5"/>
    <w:rsid w:val="00A825FC"/>
    <w:rsid w:val="00A82831"/>
    <w:rsid w:val="00A8286F"/>
    <w:rsid w:val="00A82FC6"/>
    <w:rsid w:val="00A84216"/>
    <w:rsid w:val="00A845E5"/>
    <w:rsid w:val="00A849C9"/>
    <w:rsid w:val="00A84E72"/>
    <w:rsid w:val="00A85347"/>
    <w:rsid w:val="00A85E3F"/>
    <w:rsid w:val="00A8662B"/>
    <w:rsid w:val="00A86C93"/>
    <w:rsid w:val="00A86F83"/>
    <w:rsid w:val="00A87311"/>
    <w:rsid w:val="00A87845"/>
    <w:rsid w:val="00A87A7C"/>
    <w:rsid w:val="00A87F06"/>
    <w:rsid w:val="00A9064F"/>
    <w:rsid w:val="00A908FC"/>
    <w:rsid w:val="00A909A2"/>
    <w:rsid w:val="00A91663"/>
    <w:rsid w:val="00A91898"/>
    <w:rsid w:val="00A91F26"/>
    <w:rsid w:val="00A9251C"/>
    <w:rsid w:val="00A932CC"/>
    <w:rsid w:val="00A93C6F"/>
    <w:rsid w:val="00A95273"/>
    <w:rsid w:val="00A957BA"/>
    <w:rsid w:val="00A959F6"/>
    <w:rsid w:val="00A95B84"/>
    <w:rsid w:val="00A96356"/>
    <w:rsid w:val="00A9664C"/>
    <w:rsid w:val="00A96792"/>
    <w:rsid w:val="00A9769D"/>
    <w:rsid w:val="00A97889"/>
    <w:rsid w:val="00A97C9C"/>
    <w:rsid w:val="00A97E80"/>
    <w:rsid w:val="00AA0597"/>
    <w:rsid w:val="00AA150F"/>
    <w:rsid w:val="00AA1D8B"/>
    <w:rsid w:val="00AA21FA"/>
    <w:rsid w:val="00AA27A4"/>
    <w:rsid w:val="00AA2E78"/>
    <w:rsid w:val="00AA2F72"/>
    <w:rsid w:val="00AA3F51"/>
    <w:rsid w:val="00AA4140"/>
    <w:rsid w:val="00AA5126"/>
    <w:rsid w:val="00AA5270"/>
    <w:rsid w:val="00AA576A"/>
    <w:rsid w:val="00AA5B73"/>
    <w:rsid w:val="00AA5C2D"/>
    <w:rsid w:val="00AA61F2"/>
    <w:rsid w:val="00AA6754"/>
    <w:rsid w:val="00AA69D2"/>
    <w:rsid w:val="00AA6CC1"/>
    <w:rsid w:val="00AA7E29"/>
    <w:rsid w:val="00AB1B52"/>
    <w:rsid w:val="00AB1DBB"/>
    <w:rsid w:val="00AB240A"/>
    <w:rsid w:val="00AB2F19"/>
    <w:rsid w:val="00AB314B"/>
    <w:rsid w:val="00AB32A8"/>
    <w:rsid w:val="00AB3727"/>
    <w:rsid w:val="00AB3749"/>
    <w:rsid w:val="00AB3801"/>
    <w:rsid w:val="00AB3E6B"/>
    <w:rsid w:val="00AB4046"/>
    <w:rsid w:val="00AB4101"/>
    <w:rsid w:val="00AB4ABC"/>
    <w:rsid w:val="00AB5204"/>
    <w:rsid w:val="00AB591E"/>
    <w:rsid w:val="00AB77E4"/>
    <w:rsid w:val="00AC0525"/>
    <w:rsid w:val="00AC0AE5"/>
    <w:rsid w:val="00AC0BE5"/>
    <w:rsid w:val="00AC17FD"/>
    <w:rsid w:val="00AC1A0E"/>
    <w:rsid w:val="00AC223C"/>
    <w:rsid w:val="00AC2618"/>
    <w:rsid w:val="00AC2756"/>
    <w:rsid w:val="00AC299B"/>
    <w:rsid w:val="00AC2CD6"/>
    <w:rsid w:val="00AC30F9"/>
    <w:rsid w:val="00AC33BF"/>
    <w:rsid w:val="00AC3501"/>
    <w:rsid w:val="00AC4194"/>
    <w:rsid w:val="00AC4D66"/>
    <w:rsid w:val="00AC4EA8"/>
    <w:rsid w:val="00AC5362"/>
    <w:rsid w:val="00AC5415"/>
    <w:rsid w:val="00AC65FF"/>
    <w:rsid w:val="00AC7428"/>
    <w:rsid w:val="00AC7D88"/>
    <w:rsid w:val="00AD031B"/>
    <w:rsid w:val="00AD05D1"/>
    <w:rsid w:val="00AD100E"/>
    <w:rsid w:val="00AD139F"/>
    <w:rsid w:val="00AD13F9"/>
    <w:rsid w:val="00AD150A"/>
    <w:rsid w:val="00AD19A4"/>
    <w:rsid w:val="00AD1F23"/>
    <w:rsid w:val="00AD1FF2"/>
    <w:rsid w:val="00AD2934"/>
    <w:rsid w:val="00AD2E8C"/>
    <w:rsid w:val="00AD32B1"/>
    <w:rsid w:val="00AD3471"/>
    <w:rsid w:val="00AD52C6"/>
    <w:rsid w:val="00AD57F0"/>
    <w:rsid w:val="00AD63B3"/>
    <w:rsid w:val="00AD6607"/>
    <w:rsid w:val="00AD6E0F"/>
    <w:rsid w:val="00AD6EB8"/>
    <w:rsid w:val="00AD750A"/>
    <w:rsid w:val="00AD7D27"/>
    <w:rsid w:val="00AD7E5C"/>
    <w:rsid w:val="00AE02EC"/>
    <w:rsid w:val="00AE091E"/>
    <w:rsid w:val="00AE0FC1"/>
    <w:rsid w:val="00AE1762"/>
    <w:rsid w:val="00AE1D5D"/>
    <w:rsid w:val="00AE22D2"/>
    <w:rsid w:val="00AE2AD6"/>
    <w:rsid w:val="00AE2D71"/>
    <w:rsid w:val="00AE310A"/>
    <w:rsid w:val="00AE4471"/>
    <w:rsid w:val="00AE51CA"/>
    <w:rsid w:val="00AE5FA8"/>
    <w:rsid w:val="00AE6470"/>
    <w:rsid w:val="00AE64B1"/>
    <w:rsid w:val="00AE692E"/>
    <w:rsid w:val="00AE69B0"/>
    <w:rsid w:val="00AE6BDC"/>
    <w:rsid w:val="00AE6FD3"/>
    <w:rsid w:val="00AE6FD8"/>
    <w:rsid w:val="00AF0176"/>
    <w:rsid w:val="00AF018A"/>
    <w:rsid w:val="00AF0B14"/>
    <w:rsid w:val="00AF14D9"/>
    <w:rsid w:val="00AF16C6"/>
    <w:rsid w:val="00AF2885"/>
    <w:rsid w:val="00AF29D9"/>
    <w:rsid w:val="00AF2B6A"/>
    <w:rsid w:val="00AF31B3"/>
    <w:rsid w:val="00AF3750"/>
    <w:rsid w:val="00AF38F4"/>
    <w:rsid w:val="00AF3A2D"/>
    <w:rsid w:val="00AF3AE5"/>
    <w:rsid w:val="00AF4B6A"/>
    <w:rsid w:val="00AF4DB5"/>
    <w:rsid w:val="00AF56D3"/>
    <w:rsid w:val="00AF5879"/>
    <w:rsid w:val="00AF62E9"/>
    <w:rsid w:val="00AF63A6"/>
    <w:rsid w:val="00AF6ABF"/>
    <w:rsid w:val="00AF725B"/>
    <w:rsid w:val="00AF7C9A"/>
    <w:rsid w:val="00B00185"/>
    <w:rsid w:val="00B008FA"/>
    <w:rsid w:val="00B00F52"/>
    <w:rsid w:val="00B00FDB"/>
    <w:rsid w:val="00B013C5"/>
    <w:rsid w:val="00B0152E"/>
    <w:rsid w:val="00B019EC"/>
    <w:rsid w:val="00B02657"/>
    <w:rsid w:val="00B027FD"/>
    <w:rsid w:val="00B02B12"/>
    <w:rsid w:val="00B031C9"/>
    <w:rsid w:val="00B034FD"/>
    <w:rsid w:val="00B03515"/>
    <w:rsid w:val="00B03608"/>
    <w:rsid w:val="00B03ADC"/>
    <w:rsid w:val="00B04500"/>
    <w:rsid w:val="00B05BCB"/>
    <w:rsid w:val="00B06992"/>
    <w:rsid w:val="00B06A31"/>
    <w:rsid w:val="00B06EDC"/>
    <w:rsid w:val="00B071E2"/>
    <w:rsid w:val="00B072F7"/>
    <w:rsid w:val="00B07488"/>
    <w:rsid w:val="00B07504"/>
    <w:rsid w:val="00B10E40"/>
    <w:rsid w:val="00B10F06"/>
    <w:rsid w:val="00B11BAF"/>
    <w:rsid w:val="00B12340"/>
    <w:rsid w:val="00B129DE"/>
    <w:rsid w:val="00B12E2F"/>
    <w:rsid w:val="00B140F9"/>
    <w:rsid w:val="00B144FF"/>
    <w:rsid w:val="00B14580"/>
    <w:rsid w:val="00B15527"/>
    <w:rsid w:val="00B15AAF"/>
    <w:rsid w:val="00B15D16"/>
    <w:rsid w:val="00B15D40"/>
    <w:rsid w:val="00B15E94"/>
    <w:rsid w:val="00B160A2"/>
    <w:rsid w:val="00B166A1"/>
    <w:rsid w:val="00B17038"/>
    <w:rsid w:val="00B1736B"/>
    <w:rsid w:val="00B17487"/>
    <w:rsid w:val="00B17AE8"/>
    <w:rsid w:val="00B17C51"/>
    <w:rsid w:val="00B20725"/>
    <w:rsid w:val="00B2076B"/>
    <w:rsid w:val="00B2096F"/>
    <w:rsid w:val="00B21276"/>
    <w:rsid w:val="00B21560"/>
    <w:rsid w:val="00B21BB4"/>
    <w:rsid w:val="00B21DF4"/>
    <w:rsid w:val="00B22478"/>
    <w:rsid w:val="00B22627"/>
    <w:rsid w:val="00B23090"/>
    <w:rsid w:val="00B23503"/>
    <w:rsid w:val="00B23DCE"/>
    <w:rsid w:val="00B2455B"/>
    <w:rsid w:val="00B24DF3"/>
    <w:rsid w:val="00B24F4B"/>
    <w:rsid w:val="00B252B2"/>
    <w:rsid w:val="00B258E3"/>
    <w:rsid w:val="00B25BB3"/>
    <w:rsid w:val="00B25BBB"/>
    <w:rsid w:val="00B26183"/>
    <w:rsid w:val="00B2619C"/>
    <w:rsid w:val="00B2662C"/>
    <w:rsid w:val="00B267DF"/>
    <w:rsid w:val="00B26E42"/>
    <w:rsid w:val="00B26E75"/>
    <w:rsid w:val="00B27D70"/>
    <w:rsid w:val="00B30D0C"/>
    <w:rsid w:val="00B32182"/>
    <w:rsid w:val="00B322EA"/>
    <w:rsid w:val="00B32748"/>
    <w:rsid w:val="00B32FC2"/>
    <w:rsid w:val="00B33462"/>
    <w:rsid w:val="00B3371A"/>
    <w:rsid w:val="00B33787"/>
    <w:rsid w:val="00B33C87"/>
    <w:rsid w:val="00B3422D"/>
    <w:rsid w:val="00B34984"/>
    <w:rsid w:val="00B34D5E"/>
    <w:rsid w:val="00B34E04"/>
    <w:rsid w:val="00B35324"/>
    <w:rsid w:val="00B35377"/>
    <w:rsid w:val="00B35C14"/>
    <w:rsid w:val="00B35C54"/>
    <w:rsid w:val="00B35CCC"/>
    <w:rsid w:val="00B362FD"/>
    <w:rsid w:val="00B36DA2"/>
    <w:rsid w:val="00B37935"/>
    <w:rsid w:val="00B37C5C"/>
    <w:rsid w:val="00B37EF0"/>
    <w:rsid w:val="00B40011"/>
    <w:rsid w:val="00B405CE"/>
    <w:rsid w:val="00B409F6"/>
    <w:rsid w:val="00B418FF"/>
    <w:rsid w:val="00B41C02"/>
    <w:rsid w:val="00B4213E"/>
    <w:rsid w:val="00B4257B"/>
    <w:rsid w:val="00B42777"/>
    <w:rsid w:val="00B4321D"/>
    <w:rsid w:val="00B434C4"/>
    <w:rsid w:val="00B442B0"/>
    <w:rsid w:val="00B4492B"/>
    <w:rsid w:val="00B450A2"/>
    <w:rsid w:val="00B45189"/>
    <w:rsid w:val="00B451B9"/>
    <w:rsid w:val="00B4566C"/>
    <w:rsid w:val="00B46386"/>
    <w:rsid w:val="00B466B0"/>
    <w:rsid w:val="00B46EE4"/>
    <w:rsid w:val="00B47594"/>
    <w:rsid w:val="00B475C4"/>
    <w:rsid w:val="00B477F3"/>
    <w:rsid w:val="00B504EC"/>
    <w:rsid w:val="00B506D2"/>
    <w:rsid w:val="00B50E91"/>
    <w:rsid w:val="00B51261"/>
    <w:rsid w:val="00B51268"/>
    <w:rsid w:val="00B5164F"/>
    <w:rsid w:val="00B52951"/>
    <w:rsid w:val="00B52C3E"/>
    <w:rsid w:val="00B52F98"/>
    <w:rsid w:val="00B54873"/>
    <w:rsid w:val="00B549D7"/>
    <w:rsid w:val="00B54F1D"/>
    <w:rsid w:val="00B55569"/>
    <w:rsid w:val="00B555C0"/>
    <w:rsid w:val="00B556F2"/>
    <w:rsid w:val="00B55DBA"/>
    <w:rsid w:val="00B5710F"/>
    <w:rsid w:val="00B57D50"/>
    <w:rsid w:val="00B60A1C"/>
    <w:rsid w:val="00B60A71"/>
    <w:rsid w:val="00B60A99"/>
    <w:rsid w:val="00B60B90"/>
    <w:rsid w:val="00B60BA7"/>
    <w:rsid w:val="00B60F1C"/>
    <w:rsid w:val="00B6106E"/>
    <w:rsid w:val="00B6116F"/>
    <w:rsid w:val="00B6143C"/>
    <w:rsid w:val="00B61665"/>
    <w:rsid w:val="00B61CDE"/>
    <w:rsid w:val="00B625D8"/>
    <w:rsid w:val="00B62ACA"/>
    <w:rsid w:val="00B62F26"/>
    <w:rsid w:val="00B630D3"/>
    <w:rsid w:val="00B64758"/>
    <w:rsid w:val="00B64A8F"/>
    <w:rsid w:val="00B64FE6"/>
    <w:rsid w:val="00B65151"/>
    <w:rsid w:val="00B65A9C"/>
    <w:rsid w:val="00B65F2B"/>
    <w:rsid w:val="00B65FFF"/>
    <w:rsid w:val="00B660F7"/>
    <w:rsid w:val="00B661F6"/>
    <w:rsid w:val="00B66584"/>
    <w:rsid w:val="00B670FB"/>
    <w:rsid w:val="00B67678"/>
    <w:rsid w:val="00B677C2"/>
    <w:rsid w:val="00B67A67"/>
    <w:rsid w:val="00B67C26"/>
    <w:rsid w:val="00B70788"/>
    <w:rsid w:val="00B70EF9"/>
    <w:rsid w:val="00B724C2"/>
    <w:rsid w:val="00B72C76"/>
    <w:rsid w:val="00B7381A"/>
    <w:rsid w:val="00B7383C"/>
    <w:rsid w:val="00B73946"/>
    <w:rsid w:val="00B739D7"/>
    <w:rsid w:val="00B739D9"/>
    <w:rsid w:val="00B73F39"/>
    <w:rsid w:val="00B74022"/>
    <w:rsid w:val="00B744C6"/>
    <w:rsid w:val="00B74D4B"/>
    <w:rsid w:val="00B751B3"/>
    <w:rsid w:val="00B7546B"/>
    <w:rsid w:val="00B75EE6"/>
    <w:rsid w:val="00B768B0"/>
    <w:rsid w:val="00B772BD"/>
    <w:rsid w:val="00B775D0"/>
    <w:rsid w:val="00B77E11"/>
    <w:rsid w:val="00B800E8"/>
    <w:rsid w:val="00B80273"/>
    <w:rsid w:val="00B80986"/>
    <w:rsid w:val="00B80BF4"/>
    <w:rsid w:val="00B80EF3"/>
    <w:rsid w:val="00B813F9"/>
    <w:rsid w:val="00B814D2"/>
    <w:rsid w:val="00B81747"/>
    <w:rsid w:val="00B81854"/>
    <w:rsid w:val="00B81898"/>
    <w:rsid w:val="00B81FEE"/>
    <w:rsid w:val="00B82593"/>
    <w:rsid w:val="00B835AD"/>
    <w:rsid w:val="00B8400A"/>
    <w:rsid w:val="00B84280"/>
    <w:rsid w:val="00B85A09"/>
    <w:rsid w:val="00B85A70"/>
    <w:rsid w:val="00B85B88"/>
    <w:rsid w:val="00B85E25"/>
    <w:rsid w:val="00B8630E"/>
    <w:rsid w:val="00B86565"/>
    <w:rsid w:val="00B86C06"/>
    <w:rsid w:val="00B8722E"/>
    <w:rsid w:val="00B87268"/>
    <w:rsid w:val="00B87D6E"/>
    <w:rsid w:val="00B903C4"/>
    <w:rsid w:val="00B9077C"/>
    <w:rsid w:val="00B917D5"/>
    <w:rsid w:val="00B91B18"/>
    <w:rsid w:val="00B91B3A"/>
    <w:rsid w:val="00B91EB0"/>
    <w:rsid w:val="00B92106"/>
    <w:rsid w:val="00B92389"/>
    <w:rsid w:val="00B93325"/>
    <w:rsid w:val="00B9369C"/>
    <w:rsid w:val="00B94972"/>
    <w:rsid w:val="00B956C3"/>
    <w:rsid w:val="00B9584C"/>
    <w:rsid w:val="00B964BE"/>
    <w:rsid w:val="00B96DDD"/>
    <w:rsid w:val="00B97E50"/>
    <w:rsid w:val="00BA01C6"/>
    <w:rsid w:val="00BA15F6"/>
    <w:rsid w:val="00BA2403"/>
    <w:rsid w:val="00BA255E"/>
    <w:rsid w:val="00BA25E0"/>
    <w:rsid w:val="00BA2857"/>
    <w:rsid w:val="00BA2C74"/>
    <w:rsid w:val="00BA302D"/>
    <w:rsid w:val="00BA35BC"/>
    <w:rsid w:val="00BA3684"/>
    <w:rsid w:val="00BA3A93"/>
    <w:rsid w:val="00BA3B59"/>
    <w:rsid w:val="00BA41DC"/>
    <w:rsid w:val="00BA4635"/>
    <w:rsid w:val="00BA4769"/>
    <w:rsid w:val="00BA4942"/>
    <w:rsid w:val="00BA4D53"/>
    <w:rsid w:val="00BA4F66"/>
    <w:rsid w:val="00BA512D"/>
    <w:rsid w:val="00BA5511"/>
    <w:rsid w:val="00BA57D2"/>
    <w:rsid w:val="00BA5B34"/>
    <w:rsid w:val="00BA664B"/>
    <w:rsid w:val="00BA6651"/>
    <w:rsid w:val="00BA66EB"/>
    <w:rsid w:val="00BA6A24"/>
    <w:rsid w:val="00BA6C74"/>
    <w:rsid w:val="00BA6CA0"/>
    <w:rsid w:val="00BA6D08"/>
    <w:rsid w:val="00BB06E7"/>
    <w:rsid w:val="00BB073B"/>
    <w:rsid w:val="00BB1718"/>
    <w:rsid w:val="00BB189B"/>
    <w:rsid w:val="00BB197D"/>
    <w:rsid w:val="00BB282F"/>
    <w:rsid w:val="00BB28EA"/>
    <w:rsid w:val="00BB2E44"/>
    <w:rsid w:val="00BB30FE"/>
    <w:rsid w:val="00BB3187"/>
    <w:rsid w:val="00BB4679"/>
    <w:rsid w:val="00BB4E67"/>
    <w:rsid w:val="00BB5160"/>
    <w:rsid w:val="00BB57EC"/>
    <w:rsid w:val="00BB5E1C"/>
    <w:rsid w:val="00BB5E73"/>
    <w:rsid w:val="00BB68CC"/>
    <w:rsid w:val="00BB77BC"/>
    <w:rsid w:val="00BB77DE"/>
    <w:rsid w:val="00BC054D"/>
    <w:rsid w:val="00BC1580"/>
    <w:rsid w:val="00BC1D4F"/>
    <w:rsid w:val="00BC25CE"/>
    <w:rsid w:val="00BC2CC8"/>
    <w:rsid w:val="00BC3BEC"/>
    <w:rsid w:val="00BC3C9E"/>
    <w:rsid w:val="00BC4328"/>
    <w:rsid w:val="00BC43D7"/>
    <w:rsid w:val="00BC4E4D"/>
    <w:rsid w:val="00BC501F"/>
    <w:rsid w:val="00BC571E"/>
    <w:rsid w:val="00BC5C78"/>
    <w:rsid w:val="00BC60E2"/>
    <w:rsid w:val="00BC665C"/>
    <w:rsid w:val="00BC6ABE"/>
    <w:rsid w:val="00BC6C30"/>
    <w:rsid w:val="00BC6C5B"/>
    <w:rsid w:val="00BC6DD3"/>
    <w:rsid w:val="00BC730A"/>
    <w:rsid w:val="00BC77C5"/>
    <w:rsid w:val="00BC7F3A"/>
    <w:rsid w:val="00BD035D"/>
    <w:rsid w:val="00BD04C1"/>
    <w:rsid w:val="00BD05EB"/>
    <w:rsid w:val="00BD067A"/>
    <w:rsid w:val="00BD06DE"/>
    <w:rsid w:val="00BD0A70"/>
    <w:rsid w:val="00BD0DED"/>
    <w:rsid w:val="00BD1235"/>
    <w:rsid w:val="00BD148F"/>
    <w:rsid w:val="00BD17BC"/>
    <w:rsid w:val="00BD1B62"/>
    <w:rsid w:val="00BD1BD7"/>
    <w:rsid w:val="00BD25D3"/>
    <w:rsid w:val="00BD29F9"/>
    <w:rsid w:val="00BD31D1"/>
    <w:rsid w:val="00BD3795"/>
    <w:rsid w:val="00BD3A6F"/>
    <w:rsid w:val="00BD3C17"/>
    <w:rsid w:val="00BD48DF"/>
    <w:rsid w:val="00BD49BF"/>
    <w:rsid w:val="00BD4C42"/>
    <w:rsid w:val="00BD4D22"/>
    <w:rsid w:val="00BD5CFA"/>
    <w:rsid w:val="00BD5EE8"/>
    <w:rsid w:val="00BD6807"/>
    <w:rsid w:val="00BD731A"/>
    <w:rsid w:val="00BD73CB"/>
    <w:rsid w:val="00BD74CD"/>
    <w:rsid w:val="00BD7E01"/>
    <w:rsid w:val="00BD7F3C"/>
    <w:rsid w:val="00BD7FE0"/>
    <w:rsid w:val="00BE022F"/>
    <w:rsid w:val="00BE0C72"/>
    <w:rsid w:val="00BE0F97"/>
    <w:rsid w:val="00BE1C05"/>
    <w:rsid w:val="00BE2234"/>
    <w:rsid w:val="00BE228C"/>
    <w:rsid w:val="00BE275A"/>
    <w:rsid w:val="00BE2793"/>
    <w:rsid w:val="00BE317F"/>
    <w:rsid w:val="00BE35AD"/>
    <w:rsid w:val="00BE3751"/>
    <w:rsid w:val="00BE39AF"/>
    <w:rsid w:val="00BE3D29"/>
    <w:rsid w:val="00BE431B"/>
    <w:rsid w:val="00BE44F3"/>
    <w:rsid w:val="00BE45DB"/>
    <w:rsid w:val="00BE4DA8"/>
    <w:rsid w:val="00BE5819"/>
    <w:rsid w:val="00BE5841"/>
    <w:rsid w:val="00BE5AA6"/>
    <w:rsid w:val="00BE5F15"/>
    <w:rsid w:val="00BE60EB"/>
    <w:rsid w:val="00BE64D6"/>
    <w:rsid w:val="00BE6509"/>
    <w:rsid w:val="00BE6782"/>
    <w:rsid w:val="00BE692C"/>
    <w:rsid w:val="00BE742C"/>
    <w:rsid w:val="00BF0333"/>
    <w:rsid w:val="00BF077D"/>
    <w:rsid w:val="00BF0E0A"/>
    <w:rsid w:val="00BF1121"/>
    <w:rsid w:val="00BF1274"/>
    <w:rsid w:val="00BF13FA"/>
    <w:rsid w:val="00BF158E"/>
    <w:rsid w:val="00BF1882"/>
    <w:rsid w:val="00BF1945"/>
    <w:rsid w:val="00BF285E"/>
    <w:rsid w:val="00BF35A2"/>
    <w:rsid w:val="00BF3734"/>
    <w:rsid w:val="00BF3A03"/>
    <w:rsid w:val="00BF455A"/>
    <w:rsid w:val="00BF5372"/>
    <w:rsid w:val="00BF5706"/>
    <w:rsid w:val="00BF5749"/>
    <w:rsid w:val="00BF57C1"/>
    <w:rsid w:val="00BF5E59"/>
    <w:rsid w:val="00BF6179"/>
    <w:rsid w:val="00BF6587"/>
    <w:rsid w:val="00BF699E"/>
    <w:rsid w:val="00BF7088"/>
    <w:rsid w:val="00BF7A18"/>
    <w:rsid w:val="00BF7AE7"/>
    <w:rsid w:val="00C0023F"/>
    <w:rsid w:val="00C0026D"/>
    <w:rsid w:val="00C0029B"/>
    <w:rsid w:val="00C006D7"/>
    <w:rsid w:val="00C02DC3"/>
    <w:rsid w:val="00C03333"/>
    <w:rsid w:val="00C03C31"/>
    <w:rsid w:val="00C03DBD"/>
    <w:rsid w:val="00C04309"/>
    <w:rsid w:val="00C04C39"/>
    <w:rsid w:val="00C05849"/>
    <w:rsid w:val="00C05BF2"/>
    <w:rsid w:val="00C06061"/>
    <w:rsid w:val="00C067B6"/>
    <w:rsid w:val="00C07C36"/>
    <w:rsid w:val="00C104AF"/>
    <w:rsid w:val="00C10996"/>
    <w:rsid w:val="00C114A8"/>
    <w:rsid w:val="00C115A2"/>
    <w:rsid w:val="00C11932"/>
    <w:rsid w:val="00C11977"/>
    <w:rsid w:val="00C11D6D"/>
    <w:rsid w:val="00C11EB5"/>
    <w:rsid w:val="00C1204F"/>
    <w:rsid w:val="00C12615"/>
    <w:rsid w:val="00C1266A"/>
    <w:rsid w:val="00C12E27"/>
    <w:rsid w:val="00C13151"/>
    <w:rsid w:val="00C13291"/>
    <w:rsid w:val="00C13372"/>
    <w:rsid w:val="00C133CB"/>
    <w:rsid w:val="00C13449"/>
    <w:rsid w:val="00C143AF"/>
    <w:rsid w:val="00C1485B"/>
    <w:rsid w:val="00C155D1"/>
    <w:rsid w:val="00C15E10"/>
    <w:rsid w:val="00C16944"/>
    <w:rsid w:val="00C16A09"/>
    <w:rsid w:val="00C173B9"/>
    <w:rsid w:val="00C1766C"/>
    <w:rsid w:val="00C17720"/>
    <w:rsid w:val="00C177EB"/>
    <w:rsid w:val="00C20884"/>
    <w:rsid w:val="00C20E4C"/>
    <w:rsid w:val="00C21FAB"/>
    <w:rsid w:val="00C2278C"/>
    <w:rsid w:val="00C22E2A"/>
    <w:rsid w:val="00C234B2"/>
    <w:rsid w:val="00C236A8"/>
    <w:rsid w:val="00C23B5E"/>
    <w:rsid w:val="00C23CEE"/>
    <w:rsid w:val="00C23F51"/>
    <w:rsid w:val="00C240EA"/>
    <w:rsid w:val="00C24BCC"/>
    <w:rsid w:val="00C24C44"/>
    <w:rsid w:val="00C25323"/>
    <w:rsid w:val="00C258D5"/>
    <w:rsid w:val="00C2595D"/>
    <w:rsid w:val="00C25CDF"/>
    <w:rsid w:val="00C262BF"/>
    <w:rsid w:val="00C26CCB"/>
    <w:rsid w:val="00C26E51"/>
    <w:rsid w:val="00C27187"/>
    <w:rsid w:val="00C277AA"/>
    <w:rsid w:val="00C27E81"/>
    <w:rsid w:val="00C27ED3"/>
    <w:rsid w:val="00C30473"/>
    <w:rsid w:val="00C30761"/>
    <w:rsid w:val="00C30E6C"/>
    <w:rsid w:val="00C310E9"/>
    <w:rsid w:val="00C3137D"/>
    <w:rsid w:val="00C32276"/>
    <w:rsid w:val="00C325F1"/>
    <w:rsid w:val="00C327E1"/>
    <w:rsid w:val="00C32E43"/>
    <w:rsid w:val="00C338F5"/>
    <w:rsid w:val="00C33D93"/>
    <w:rsid w:val="00C34431"/>
    <w:rsid w:val="00C344B1"/>
    <w:rsid w:val="00C34EDA"/>
    <w:rsid w:val="00C35403"/>
    <w:rsid w:val="00C35F67"/>
    <w:rsid w:val="00C3648D"/>
    <w:rsid w:val="00C36DBD"/>
    <w:rsid w:val="00C373E5"/>
    <w:rsid w:val="00C37759"/>
    <w:rsid w:val="00C3799C"/>
    <w:rsid w:val="00C40199"/>
    <w:rsid w:val="00C40392"/>
    <w:rsid w:val="00C410F1"/>
    <w:rsid w:val="00C41423"/>
    <w:rsid w:val="00C414DC"/>
    <w:rsid w:val="00C416E1"/>
    <w:rsid w:val="00C428E0"/>
    <w:rsid w:val="00C430AE"/>
    <w:rsid w:val="00C43959"/>
    <w:rsid w:val="00C43986"/>
    <w:rsid w:val="00C43B4D"/>
    <w:rsid w:val="00C43ECB"/>
    <w:rsid w:val="00C448F4"/>
    <w:rsid w:val="00C44A8F"/>
    <w:rsid w:val="00C45060"/>
    <w:rsid w:val="00C45AF1"/>
    <w:rsid w:val="00C45D63"/>
    <w:rsid w:val="00C45EA7"/>
    <w:rsid w:val="00C4691A"/>
    <w:rsid w:val="00C46AB9"/>
    <w:rsid w:val="00C47142"/>
    <w:rsid w:val="00C47271"/>
    <w:rsid w:val="00C47899"/>
    <w:rsid w:val="00C47903"/>
    <w:rsid w:val="00C479F5"/>
    <w:rsid w:val="00C47C92"/>
    <w:rsid w:val="00C47F07"/>
    <w:rsid w:val="00C50967"/>
    <w:rsid w:val="00C50C8E"/>
    <w:rsid w:val="00C50DB9"/>
    <w:rsid w:val="00C50FEC"/>
    <w:rsid w:val="00C5161B"/>
    <w:rsid w:val="00C51A9B"/>
    <w:rsid w:val="00C51E57"/>
    <w:rsid w:val="00C52462"/>
    <w:rsid w:val="00C53657"/>
    <w:rsid w:val="00C53B00"/>
    <w:rsid w:val="00C53C4B"/>
    <w:rsid w:val="00C5422C"/>
    <w:rsid w:val="00C54370"/>
    <w:rsid w:val="00C543E3"/>
    <w:rsid w:val="00C549B4"/>
    <w:rsid w:val="00C54D57"/>
    <w:rsid w:val="00C55B6B"/>
    <w:rsid w:val="00C55E74"/>
    <w:rsid w:val="00C55F57"/>
    <w:rsid w:val="00C5612A"/>
    <w:rsid w:val="00C56522"/>
    <w:rsid w:val="00C56B5F"/>
    <w:rsid w:val="00C56C6F"/>
    <w:rsid w:val="00C56CA6"/>
    <w:rsid w:val="00C56DB3"/>
    <w:rsid w:val="00C56EDE"/>
    <w:rsid w:val="00C5734C"/>
    <w:rsid w:val="00C57743"/>
    <w:rsid w:val="00C5796A"/>
    <w:rsid w:val="00C579DE"/>
    <w:rsid w:val="00C57A25"/>
    <w:rsid w:val="00C57A6B"/>
    <w:rsid w:val="00C600F1"/>
    <w:rsid w:val="00C604C2"/>
    <w:rsid w:val="00C60524"/>
    <w:rsid w:val="00C60E8D"/>
    <w:rsid w:val="00C611AA"/>
    <w:rsid w:val="00C6197A"/>
    <w:rsid w:val="00C6268B"/>
    <w:rsid w:val="00C62D60"/>
    <w:rsid w:val="00C62F13"/>
    <w:rsid w:val="00C631A6"/>
    <w:rsid w:val="00C638C4"/>
    <w:rsid w:val="00C63F47"/>
    <w:rsid w:val="00C6407B"/>
    <w:rsid w:val="00C641F6"/>
    <w:rsid w:val="00C6446E"/>
    <w:rsid w:val="00C6466E"/>
    <w:rsid w:val="00C646A3"/>
    <w:rsid w:val="00C651DA"/>
    <w:rsid w:val="00C65244"/>
    <w:rsid w:val="00C65271"/>
    <w:rsid w:val="00C669D5"/>
    <w:rsid w:val="00C669EC"/>
    <w:rsid w:val="00C66A71"/>
    <w:rsid w:val="00C66DAF"/>
    <w:rsid w:val="00C67294"/>
    <w:rsid w:val="00C6736A"/>
    <w:rsid w:val="00C67FAC"/>
    <w:rsid w:val="00C700A4"/>
    <w:rsid w:val="00C703CE"/>
    <w:rsid w:val="00C7040C"/>
    <w:rsid w:val="00C70493"/>
    <w:rsid w:val="00C7056D"/>
    <w:rsid w:val="00C70979"/>
    <w:rsid w:val="00C71D9E"/>
    <w:rsid w:val="00C71DB0"/>
    <w:rsid w:val="00C71E08"/>
    <w:rsid w:val="00C71FCC"/>
    <w:rsid w:val="00C72CAB"/>
    <w:rsid w:val="00C72DC9"/>
    <w:rsid w:val="00C73496"/>
    <w:rsid w:val="00C7385A"/>
    <w:rsid w:val="00C73971"/>
    <w:rsid w:val="00C74119"/>
    <w:rsid w:val="00C74B0C"/>
    <w:rsid w:val="00C74E57"/>
    <w:rsid w:val="00C7529E"/>
    <w:rsid w:val="00C75322"/>
    <w:rsid w:val="00C75AFE"/>
    <w:rsid w:val="00C769B2"/>
    <w:rsid w:val="00C77372"/>
    <w:rsid w:val="00C77B20"/>
    <w:rsid w:val="00C77D38"/>
    <w:rsid w:val="00C77E3B"/>
    <w:rsid w:val="00C8064D"/>
    <w:rsid w:val="00C80F89"/>
    <w:rsid w:val="00C818A8"/>
    <w:rsid w:val="00C819D5"/>
    <w:rsid w:val="00C82C2C"/>
    <w:rsid w:val="00C82D8B"/>
    <w:rsid w:val="00C83410"/>
    <w:rsid w:val="00C83416"/>
    <w:rsid w:val="00C83AE8"/>
    <w:rsid w:val="00C83F22"/>
    <w:rsid w:val="00C8401E"/>
    <w:rsid w:val="00C84427"/>
    <w:rsid w:val="00C84D18"/>
    <w:rsid w:val="00C85E05"/>
    <w:rsid w:val="00C8652F"/>
    <w:rsid w:val="00C867D9"/>
    <w:rsid w:val="00C867F3"/>
    <w:rsid w:val="00C8692A"/>
    <w:rsid w:val="00C86EDF"/>
    <w:rsid w:val="00C870EC"/>
    <w:rsid w:val="00C87228"/>
    <w:rsid w:val="00C872E1"/>
    <w:rsid w:val="00C87EDA"/>
    <w:rsid w:val="00C90A4F"/>
    <w:rsid w:val="00C914CE"/>
    <w:rsid w:val="00C9150C"/>
    <w:rsid w:val="00C915EB"/>
    <w:rsid w:val="00C91902"/>
    <w:rsid w:val="00C91C30"/>
    <w:rsid w:val="00C9267F"/>
    <w:rsid w:val="00C92C38"/>
    <w:rsid w:val="00C93189"/>
    <w:rsid w:val="00C93360"/>
    <w:rsid w:val="00C93896"/>
    <w:rsid w:val="00C93F21"/>
    <w:rsid w:val="00C94455"/>
    <w:rsid w:val="00C94C55"/>
    <w:rsid w:val="00C95710"/>
    <w:rsid w:val="00C95767"/>
    <w:rsid w:val="00C95930"/>
    <w:rsid w:val="00C95949"/>
    <w:rsid w:val="00C95A16"/>
    <w:rsid w:val="00C967F2"/>
    <w:rsid w:val="00C96DFB"/>
    <w:rsid w:val="00C96F45"/>
    <w:rsid w:val="00C9723B"/>
    <w:rsid w:val="00C9733D"/>
    <w:rsid w:val="00C97F58"/>
    <w:rsid w:val="00CA0511"/>
    <w:rsid w:val="00CA05F0"/>
    <w:rsid w:val="00CA0B55"/>
    <w:rsid w:val="00CA139B"/>
    <w:rsid w:val="00CA1C55"/>
    <w:rsid w:val="00CA27FB"/>
    <w:rsid w:val="00CA2907"/>
    <w:rsid w:val="00CA3D99"/>
    <w:rsid w:val="00CA4477"/>
    <w:rsid w:val="00CA4575"/>
    <w:rsid w:val="00CA4BB1"/>
    <w:rsid w:val="00CA5D7F"/>
    <w:rsid w:val="00CA6944"/>
    <w:rsid w:val="00CA6E2E"/>
    <w:rsid w:val="00CA6F6C"/>
    <w:rsid w:val="00CA757C"/>
    <w:rsid w:val="00CA76C8"/>
    <w:rsid w:val="00CA7997"/>
    <w:rsid w:val="00CA7D20"/>
    <w:rsid w:val="00CB02CB"/>
    <w:rsid w:val="00CB03C0"/>
    <w:rsid w:val="00CB04D1"/>
    <w:rsid w:val="00CB07E3"/>
    <w:rsid w:val="00CB2355"/>
    <w:rsid w:val="00CB2CE7"/>
    <w:rsid w:val="00CB2D80"/>
    <w:rsid w:val="00CB3222"/>
    <w:rsid w:val="00CB32C3"/>
    <w:rsid w:val="00CB36B8"/>
    <w:rsid w:val="00CB375C"/>
    <w:rsid w:val="00CB3BC4"/>
    <w:rsid w:val="00CB42C1"/>
    <w:rsid w:val="00CB47CA"/>
    <w:rsid w:val="00CB4892"/>
    <w:rsid w:val="00CB4923"/>
    <w:rsid w:val="00CB4A36"/>
    <w:rsid w:val="00CB5313"/>
    <w:rsid w:val="00CB53AE"/>
    <w:rsid w:val="00CB5BC7"/>
    <w:rsid w:val="00CB5BE9"/>
    <w:rsid w:val="00CB5FB6"/>
    <w:rsid w:val="00CB6A75"/>
    <w:rsid w:val="00CB6D76"/>
    <w:rsid w:val="00CB6D7D"/>
    <w:rsid w:val="00CB6DCD"/>
    <w:rsid w:val="00CB760C"/>
    <w:rsid w:val="00CB7E0B"/>
    <w:rsid w:val="00CB7E60"/>
    <w:rsid w:val="00CC03B4"/>
    <w:rsid w:val="00CC0540"/>
    <w:rsid w:val="00CC1052"/>
    <w:rsid w:val="00CC110B"/>
    <w:rsid w:val="00CC15FA"/>
    <w:rsid w:val="00CC19AF"/>
    <w:rsid w:val="00CC2858"/>
    <w:rsid w:val="00CC2FD4"/>
    <w:rsid w:val="00CC3186"/>
    <w:rsid w:val="00CC3579"/>
    <w:rsid w:val="00CC4514"/>
    <w:rsid w:val="00CC4733"/>
    <w:rsid w:val="00CC47E3"/>
    <w:rsid w:val="00CC4897"/>
    <w:rsid w:val="00CC5481"/>
    <w:rsid w:val="00CC5737"/>
    <w:rsid w:val="00CC57F9"/>
    <w:rsid w:val="00CC59B3"/>
    <w:rsid w:val="00CC622D"/>
    <w:rsid w:val="00CC77A4"/>
    <w:rsid w:val="00CC7CA0"/>
    <w:rsid w:val="00CD027B"/>
    <w:rsid w:val="00CD0521"/>
    <w:rsid w:val="00CD1203"/>
    <w:rsid w:val="00CD145B"/>
    <w:rsid w:val="00CD2BED"/>
    <w:rsid w:val="00CD2E6D"/>
    <w:rsid w:val="00CD3472"/>
    <w:rsid w:val="00CD3AB6"/>
    <w:rsid w:val="00CD44DE"/>
    <w:rsid w:val="00CD5091"/>
    <w:rsid w:val="00CD5309"/>
    <w:rsid w:val="00CD534A"/>
    <w:rsid w:val="00CD5476"/>
    <w:rsid w:val="00CD58D0"/>
    <w:rsid w:val="00CD5C14"/>
    <w:rsid w:val="00CD5E32"/>
    <w:rsid w:val="00CD5FE7"/>
    <w:rsid w:val="00CD64E8"/>
    <w:rsid w:val="00CD66C3"/>
    <w:rsid w:val="00CD6B6B"/>
    <w:rsid w:val="00CD6E8B"/>
    <w:rsid w:val="00CD783B"/>
    <w:rsid w:val="00CE01B9"/>
    <w:rsid w:val="00CE0543"/>
    <w:rsid w:val="00CE0EE7"/>
    <w:rsid w:val="00CE154C"/>
    <w:rsid w:val="00CE2468"/>
    <w:rsid w:val="00CE2996"/>
    <w:rsid w:val="00CE2EC6"/>
    <w:rsid w:val="00CE3B88"/>
    <w:rsid w:val="00CE3E45"/>
    <w:rsid w:val="00CE4017"/>
    <w:rsid w:val="00CE40F6"/>
    <w:rsid w:val="00CE5307"/>
    <w:rsid w:val="00CE5569"/>
    <w:rsid w:val="00CE56DA"/>
    <w:rsid w:val="00CE5A1E"/>
    <w:rsid w:val="00CE66AC"/>
    <w:rsid w:val="00CE6700"/>
    <w:rsid w:val="00CE6BD2"/>
    <w:rsid w:val="00CE6C65"/>
    <w:rsid w:val="00CE71EE"/>
    <w:rsid w:val="00CE7632"/>
    <w:rsid w:val="00CE7827"/>
    <w:rsid w:val="00CE7A7A"/>
    <w:rsid w:val="00CE7E53"/>
    <w:rsid w:val="00CE7F85"/>
    <w:rsid w:val="00CF031D"/>
    <w:rsid w:val="00CF0461"/>
    <w:rsid w:val="00CF06DC"/>
    <w:rsid w:val="00CF0849"/>
    <w:rsid w:val="00CF0999"/>
    <w:rsid w:val="00CF0B9E"/>
    <w:rsid w:val="00CF0E0E"/>
    <w:rsid w:val="00CF10F1"/>
    <w:rsid w:val="00CF2D7D"/>
    <w:rsid w:val="00CF351B"/>
    <w:rsid w:val="00CF3713"/>
    <w:rsid w:val="00CF372E"/>
    <w:rsid w:val="00CF3AD5"/>
    <w:rsid w:val="00CF3C5A"/>
    <w:rsid w:val="00CF4A5F"/>
    <w:rsid w:val="00CF4FDF"/>
    <w:rsid w:val="00CF569A"/>
    <w:rsid w:val="00CF5B08"/>
    <w:rsid w:val="00CF60D9"/>
    <w:rsid w:val="00CF660D"/>
    <w:rsid w:val="00CF6A1B"/>
    <w:rsid w:val="00CF703C"/>
    <w:rsid w:val="00D00657"/>
    <w:rsid w:val="00D017E3"/>
    <w:rsid w:val="00D01BCE"/>
    <w:rsid w:val="00D0239D"/>
    <w:rsid w:val="00D02705"/>
    <w:rsid w:val="00D02E9C"/>
    <w:rsid w:val="00D02EE2"/>
    <w:rsid w:val="00D03049"/>
    <w:rsid w:val="00D0328A"/>
    <w:rsid w:val="00D04A45"/>
    <w:rsid w:val="00D0512F"/>
    <w:rsid w:val="00D055E4"/>
    <w:rsid w:val="00D06156"/>
    <w:rsid w:val="00D06906"/>
    <w:rsid w:val="00D06A3C"/>
    <w:rsid w:val="00D06E36"/>
    <w:rsid w:val="00D07143"/>
    <w:rsid w:val="00D0737A"/>
    <w:rsid w:val="00D07540"/>
    <w:rsid w:val="00D078F6"/>
    <w:rsid w:val="00D10002"/>
    <w:rsid w:val="00D1016E"/>
    <w:rsid w:val="00D10477"/>
    <w:rsid w:val="00D10A2E"/>
    <w:rsid w:val="00D1185E"/>
    <w:rsid w:val="00D12840"/>
    <w:rsid w:val="00D12DD5"/>
    <w:rsid w:val="00D13563"/>
    <w:rsid w:val="00D1457E"/>
    <w:rsid w:val="00D149F5"/>
    <w:rsid w:val="00D14C66"/>
    <w:rsid w:val="00D1570A"/>
    <w:rsid w:val="00D15FE8"/>
    <w:rsid w:val="00D163DA"/>
    <w:rsid w:val="00D1655D"/>
    <w:rsid w:val="00D169A9"/>
    <w:rsid w:val="00D170E5"/>
    <w:rsid w:val="00D17812"/>
    <w:rsid w:val="00D17AB8"/>
    <w:rsid w:val="00D20BE6"/>
    <w:rsid w:val="00D21A98"/>
    <w:rsid w:val="00D21F00"/>
    <w:rsid w:val="00D222B6"/>
    <w:rsid w:val="00D2242A"/>
    <w:rsid w:val="00D22975"/>
    <w:rsid w:val="00D232A0"/>
    <w:rsid w:val="00D23A4D"/>
    <w:rsid w:val="00D23AC4"/>
    <w:rsid w:val="00D23B27"/>
    <w:rsid w:val="00D244C1"/>
    <w:rsid w:val="00D24FC1"/>
    <w:rsid w:val="00D2505B"/>
    <w:rsid w:val="00D262DC"/>
    <w:rsid w:val="00D26302"/>
    <w:rsid w:val="00D26EFE"/>
    <w:rsid w:val="00D306C4"/>
    <w:rsid w:val="00D30E2F"/>
    <w:rsid w:val="00D31A9C"/>
    <w:rsid w:val="00D327D6"/>
    <w:rsid w:val="00D32806"/>
    <w:rsid w:val="00D328B5"/>
    <w:rsid w:val="00D328D9"/>
    <w:rsid w:val="00D331A9"/>
    <w:rsid w:val="00D33218"/>
    <w:rsid w:val="00D3321B"/>
    <w:rsid w:val="00D33394"/>
    <w:rsid w:val="00D33AB3"/>
    <w:rsid w:val="00D346DD"/>
    <w:rsid w:val="00D35A0B"/>
    <w:rsid w:val="00D35DB7"/>
    <w:rsid w:val="00D3618E"/>
    <w:rsid w:val="00D361C6"/>
    <w:rsid w:val="00D367F1"/>
    <w:rsid w:val="00D3681C"/>
    <w:rsid w:val="00D368AF"/>
    <w:rsid w:val="00D37F63"/>
    <w:rsid w:val="00D4023C"/>
    <w:rsid w:val="00D412F9"/>
    <w:rsid w:val="00D419D1"/>
    <w:rsid w:val="00D41BE1"/>
    <w:rsid w:val="00D41D30"/>
    <w:rsid w:val="00D41DDC"/>
    <w:rsid w:val="00D4244B"/>
    <w:rsid w:val="00D428F9"/>
    <w:rsid w:val="00D42F25"/>
    <w:rsid w:val="00D43988"/>
    <w:rsid w:val="00D439B6"/>
    <w:rsid w:val="00D440DC"/>
    <w:rsid w:val="00D446FF"/>
    <w:rsid w:val="00D4475E"/>
    <w:rsid w:val="00D4491B"/>
    <w:rsid w:val="00D44E31"/>
    <w:rsid w:val="00D45A46"/>
    <w:rsid w:val="00D45BB0"/>
    <w:rsid w:val="00D45D0B"/>
    <w:rsid w:val="00D45EA1"/>
    <w:rsid w:val="00D46193"/>
    <w:rsid w:val="00D46366"/>
    <w:rsid w:val="00D46CA5"/>
    <w:rsid w:val="00D46FA8"/>
    <w:rsid w:val="00D47041"/>
    <w:rsid w:val="00D47167"/>
    <w:rsid w:val="00D47FE0"/>
    <w:rsid w:val="00D5014C"/>
    <w:rsid w:val="00D50468"/>
    <w:rsid w:val="00D509BC"/>
    <w:rsid w:val="00D50AFB"/>
    <w:rsid w:val="00D50B8A"/>
    <w:rsid w:val="00D50E7F"/>
    <w:rsid w:val="00D510C1"/>
    <w:rsid w:val="00D51681"/>
    <w:rsid w:val="00D51F73"/>
    <w:rsid w:val="00D52238"/>
    <w:rsid w:val="00D52576"/>
    <w:rsid w:val="00D539A2"/>
    <w:rsid w:val="00D53C13"/>
    <w:rsid w:val="00D54404"/>
    <w:rsid w:val="00D54685"/>
    <w:rsid w:val="00D54ECC"/>
    <w:rsid w:val="00D555D9"/>
    <w:rsid w:val="00D55AD5"/>
    <w:rsid w:val="00D55E3F"/>
    <w:rsid w:val="00D56997"/>
    <w:rsid w:val="00D56C81"/>
    <w:rsid w:val="00D57127"/>
    <w:rsid w:val="00D57A06"/>
    <w:rsid w:val="00D57B5B"/>
    <w:rsid w:val="00D57B9D"/>
    <w:rsid w:val="00D57C15"/>
    <w:rsid w:val="00D57F34"/>
    <w:rsid w:val="00D608BF"/>
    <w:rsid w:val="00D60A1F"/>
    <w:rsid w:val="00D6188B"/>
    <w:rsid w:val="00D61AD8"/>
    <w:rsid w:val="00D61B6A"/>
    <w:rsid w:val="00D6233F"/>
    <w:rsid w:val="00D6256A"/>
    <w:rsid w:val="00D62661"/>
    <w:rsid w:val="00D62B29"/>
    <w:rsid w:val="00D643A3"/>
    <w:rsid w:val="00D64503"/>
    <w:rsid w:val="00D659ED"/>
    <w:rsid w:val="00D65C02"/>
    <w:rsid w:val="00D65CAA"/>
    <w:rsid w:val="00D65DE5"/>
    <w:rsid w:val="00D66360"/>
    <w:rsid w:val="00D66472"/>
    <w:rsid w:val="00D66B75"/>
    <w:rsid w:val="00D672BD"/>
    <w:rsid w:val="00D70457"/>
    <w:rsid w:val="00D705D6"/>
    <w:rsid w:val="00D7082D"/>
    <w:rsid w:val="00D7108C"/>
    <w:rsid w:val="00D71E47"/>
    <w:rsid w:val="00D71E4C"/>
    <w:rsid w:val="00D7250D"/>
    <w:rsid w:val="00D72F68"/>
    <w:rsid w:val="00D737AB"/>
    <w:rsid w:val="00D7487C"/>
    <w:rsid w:val="00D759BA"/>
    <w:rsid w:val="00D75B58"/>
    <w:rsid w:val="00D75C7C"/>
    <w:rsid w:val="00D76793"/>
    <w:rsid w:val="00D767C8"/>
    <w:rsid w:val="00D76949"/>
    <w:rsid w:val="00D76BBA"/>
    <w:rsid w:val="00D77570"/>
    <w:rsid w:val="00D77A12"/>
    <w:rsid w:val="00D77AB6"/>
    <w:rsid w:val="00D805B5"/>
    <w:rsid w:val="00D80F4E"/>
    <w:rsid w:val="00D81197"/>
    <w:rsid w:val="00D8128D"/>
    <w:rsid w:val="00D814DD"/>
    <w:rsid w:val="00D817E8"/>
    <w:rsid w:val="00D81AD1"/>
    <w:rsid w:val="00D81BD2"/>
    <w:rsid w:val="00D84B77"/>
    <w:rsid w:val="00D84D3F"/>
    <w:rsid w:val="00D84E1D"/>
    <w:rsid w:val="00D85092"/>
    <w:rsid w:val="00D85D91"/>
    <w:rsid w:val="00D8618F"/>
    <w:rsid w:val="00D86671"/>
    <w:rsid w:val="00D86828"/>
    <w:rsid w:val="00D871E2"/>
    <w:rsid w:val="00D8744F"/>
    <w:rsid w:val="00D87454"/>
    <w:rsid w:val="00D87606"/>
    <w:rsid w:val="00D87866"/>
    <w:rsid w:val="00D87E34"/>
    <w:rsid w:val="00D87EC8"/>
    <w:rsid w:val="00D9012D"/>
    <w:rsid w:val="00D90242"/>
    <w:rsid w:val="00D90778"/>
    <w:rsid w:val="00D90D66"/>
    <w:rsid w:val="00D90E82"/>
    <w:rsid w:val="00D90F77"/>
    <w:rsid w:val="00D91052"/>
    <w:rsid w:val="00D91303"/>
    <w:rsid w:val="00D91380"/>
    <w:rsid w:val="00D927B2"/>
    <w:rsid w:val="00D93440"/>
    <w:rsid w:val="00D937B5"/>
    <w:rsid w:val="00D93830"/>
    <w:rsid w:val="00D93943"/>
    <w:rsid w:val="00D93AD8"/>
    <w:rsid w:val="00D93CE8"/>
    <w:rsid w:val="00D947B3"/>
    <w:rsid w:val="00D948A3"/>
    <w:rsid w:val="00D94A36"/>
    <w:rsid w:val="00D94C0F"/>
    <w:rsid w:val="00D94D07"/>
    <w:rsid w:val="00D952C4"/>
    <w:rsid w:val="00D95629"/>
    <w:rsid w:val="00D95B7D"/>
    <w:rsid w:val="00D95BCE"/>
    <w:rsid w:val="00D96331"/>
    <w:rsid w:val="00D964F9"/>
    <w:rsid w:val="00D96F3E"/>
    <w:rsid w:val="00D9706C"/>
    <w:rsid w:val="00DA045A"/>
    <w:rsid w:val="00DA0F90"/>
    <w:rsid w:val="00DA1411"/>
    <w:rsid w:val="00DA2F86"/>
    <w:rsid w:val="00DA2F93"/>
    <w:rsid w:val="00DA3351"/>
    <w:rsid w:val="00DA39ED"/>
    <w:rsid w:val="00DA3E0C"/>
    <w:rsid w:val="00DA46AF"/>
    <w:rsid w:val="00DA4782"/>
    <w:rsid w:val="00DA47CC"/>
    <w:rsid w:val="00DA4B71"/>
    <w:rsid w:val="00DA4C43"/>
    <w:rsid w:val="00DA5359"/>
    <w:rsid w:val="00DA5DAE"/>
    <w:rsid w:val="00DA70E1"/>
    <w:rsid w:val="00DA72B1"/>
    <w:rsid w:val="00DA7666"/>
    <w:rsid w:val="00DA7B9D"/>
    <w:rsid w:val="00DB03FF"/>
    <w:rsid w:val="00DB04B0"/>
    <w:rsid w:val="00DB0E69"/>
    <w:rsid w:val="00DB292A"/>
    <w:rsid w:val="00DB2B42"/>
    <w:rsid w:val="00DB2D3D"/>
    <w:rsid w:val="00DB2E12"/>
    <w:rsid w:val="00DB3059"/>
    <w:rsid w:val="00DB3062"/>
    <w:rsid w:val="00DB34DD"/>
    <w:rsid w:val="00DB364E"/>
    <w:rsid w:val="00DB3C63"/>
    <w:rsid w:val="00DB4511"/>
    <w:rsid w:val="00DB4CA0"/>
    <w:rsid w:val="00DB4D20"/>
    <w:rsid w:val="00DB4D23"/>
    <w:rsid w:val="00DB4FD0"/>
    <w:rsid w:val="00DB5498"/>
    <w:rsid w:val="00DB5946"/>
    <w:rsid w:val="00DB6A97"/>
    <w:rsid w:val="00DB6D26"/>
    <w:rsid w:val="00DB72F3"/>
    <w:rsid w:val="00DB748C"/>
    <w:rsid w:val="00DB7929"/>
    <w:rsid w:val="00DB7CA5"/>
    <w:rsid w:val="00DC0EB0"/>
    <w:rsid w:val="00DC13CC"/>
    <w:rsid w:val="00DC1E14"/>
    <w:rsid w:val="00DC2205"/>
    <w:rsid w:val="00DC234C"/>
    <w:rsid w:val="00DC24EA"/>
    <w:rsid w:val="00DC2B95"/>
    <w:rsid w:val="00DC3132"/>
    <w:rsid w:val="00DC3412"/>
    <w:rsid w:val="00DC36EF"/>
    <w:rsid w:val="00DC37BA"/>
    <w:rsid w:val="00DC37FA"/>
    <w:rsid w:val="00DC39FB"/>
    <w:rsid w:val="00DC42C8"/>
    <w:rsid w:val="00DC480C"/>
    <w:rsid w:val="00DC48FC"/>
    <w:rsid w:val="00DC4B98"/>
    <w:rsid w:val="00DC5153"/>
    <w:rsid w:val="00DC524A"/>
    <w:rsid w:val="00DC6344"/>
    <w:rsid w:val="00DC65B6"/>
    <w:rsid w:val="00DC65FA"/>
    <w:rsid w:val="00DC6847"/>
    <w:rsid w:val="00DC7CD5"/>
    <w:rsid w:val="00DC7E5E"/>
    <w:rsid w:val="00DD0210"/>
    <w:rsid w:val="00DD05DC"/>
    <w:rsid w:val="00DD0915"/>
    <w:rsid w:val="00DD0D4F"/>
    <w:rsid w:val="00DD0D6D"/>
    <w:rsid w:val="00DD1748"/>
    <w:rsid w:val="00DD2277"/>
    <w:rsid w:val="00DD25A0"/>
    <w:rsid w:val="00DD2622"/>
    <w:rsid w:val="00DD269D"/>
    <w:rsid w:val="00DD2F86"/>
    <w:rsid w:val="00DD3396"/>
    <w:rsid w:val="00DD3436"/>
    <w:rsid w:val="00DD404E"/>
    <w:rsid w:val="00DD4176"/>
    <w:rsid w:val="00DD46A7"/>
    <w:rsid w:val="00DD470B"/>
    <w:rsid w:val="00DD4AA2"/>
    <w:rsid w:val="00DD51C9"/>
    <w:rsid w:val="00DD5A24"/>
    <w:rsid w:val="00DD67B0"/>
    <w:rsid w:val="00DD7EB6"/>
    <w:rsid w:val="00DE0147"/>
    <w:rsid w:val="00DE021B"/>
    <w:rsid w:val="00DE10F7"/>
    <w:rsid w:val="00DE13C6"/>
    <w:rsid w:val="00DE1566"/>
    <w:rsid w:val="00DE1768"/>
    <w:rsid w:val="00DE2299"/>
    <w:rsid w:val="00DE325D"/>
    <w:rsid w:val="00DE3646"/>
    <w:rsid w:val="00DE388B"/>
    <w:rsid w:val="00DE38DF"/>
    <w:rsid w:val="00DE40D6"/>
    <w:rsid w:val="00DE42B9"/>
    <w:rsid w:val="00DE44DA"/>
    <w:rsid w:val="00DE4D63"/>
    <w:rsid w:val="00DE4FE2"/>
    <w:rsid w:val="00DE5CDB"/>
    <w:rsid w:val="00DE613C"/>
    <w:rsid w:val="00DE6D13"/>
    <w:rsid w:val="00DE7065"/>
    <w:rsid w:val="00DE7376"/>
    <w:rsid w:val="00DE75FA"/>
    <w:rsid w:val="00DE77A1"/>
    <w:rsid w:val="00DE7FBE"/>
    <w:rsid w:val="00DF0017"/>
    <w:rsid w:val="00DF0E2B"/>
    <w:rsid w:val="00DF0FFE"/>
    <w:rsid w:val="00DF1014"/>
    <w:rsid w:val="00DF1D88"/>
    <w:rsid w:val="00DF2DC7"/>
    <w:rsid w:val="00DF36EF"/>
    <w:rsid w:val="00DF4283"/>
    <w:rsid w:val="00DF5576"/>
    <w:rsid w:val="00DF55EC"/>
    <w:rsid w:val="00DF5DE2"/>
    <w:rsid w:val="00DF5E98"/>
    <w:rsid w:val="00DF64CF"/>
    <w:rsid w:val="00DF6D78"/>
    <w:rsid w:val="00DF73DF"/>
    <w:rsid w:val="00DF7821"/>
    <w:rsid w:val="00DF7863"/>
    <w:rsid w:val="00DF7D2B"/>
    <w:rsid w:val="00DF7DFB"/>
    <w:rsid w:val="00E0027B"/>
    <w:rsid w:val="00E00A48"/>
    <w:rsid w:val="00E01140"/>
    <w:rsid w:val="00E0117E"/>
    <w:rsid w:val="00E01188"/>
    <w:rsid w:val="00E01848"/>
    <w:rsid w:val="00E025F5"/>
    <w:rsid w:val="00E02E89"/>
    <w:rsid w:val="00E037AC"/>
    <w:rsid w:val="00E03A75"/>
    <w:rsid w:val="00E0429F"/>
    <w:rsid w:val="00E04D43"/>
    <w:rsid w:val="00E04E9C"/>
    <w:rsid w:val="00E05D26"/>
    <w:rsid w:val="00E05E96"/>
    <w:rsid w:val="00E0679D"/>
    <w:rsid w:val="00E06D77"/>
    <w:rsid w:val="00E06FB7"/>
    <w:rsid w:val="00E071A4"/>
    <w:rsid w:val="00E0729A"/>
    <w:rsid w:val="00E075C1"/>
    <w:rsid w:val="00E07DE9"/>
    <w:rsid w:val="00E1040B"/>
    <w:rsid w:val="00E104CB"/>
    <w:rsid w:val="00E10C2C"/>
    <w:rsid w:val="00E111D0"/>
    <w:rsid w:val="00E114E6"/>
    <w:rsid w:val="00E119EB"/>
    <w:rsid w:val="00E11C3D"/>
    <w:rsid w:val="00E11F87"/>
    <w:rsid w:val="00E1216F"/>
    <w:rsid w:val="00E12534"/>
    <w:rsid w:val="00E12BE5"/>
    <w:rsid w:val="00E137CA"/>
    <w:rsid w:val="00E13876"/>
    <w:rsid w:val="00E13A54"/>
    <w:rsid w:val="00E149F3"/>
    <w:rsid w:val="00E14E3F"/>
    <w:rsid w:val="00E14F66"/>
    <w:rsid w:val="00E15429"/>
    <w:rsid w:val="00E155B2"/>
    <w:rsid w:val="00E15BA3"/>
    <w:rsid w:val="00E16823"/>
    <w:rsid w:val="00E168A8"/>
    <w:rsid w:val="00E17773"/>
    <w:rsid w:val="00E17BD0"/>
    <w:rsid w:val="00E20E36"/>
    <w:rsid w:val="00E2190D"/>
    <w:rsid w:val="00E21E4A"/>
    <w:rsid w:val="00E21EBC"/>
    <w:rsid w:val="00E22067"/>
    <w:rsid w:val="00E22235"/>
    <w:rsid w:val="00E223D2"/>
    <w:rsid w:val="00E22930"/>
    <w:rsid w:val="00E22DCE"/>
    <w:rsid w:val="00E2398F"/>
    <w:rsid w:val="00E23DE1"/>
    <w:rsid w:val="00E240E8"/>
    <w:rsid w:val="00E2455A"/>
    <w:rsid w:val="00E249BF"/>
    <w:rsid w:val="00E24DE6"/>
    <w:rsid w:val="00E24FED"/>
    <w:rsid w:val="00E2553D"/>
    <w:rsid w:val="00E2558D"/>
    <w:rsid w:val="00E258E7"/>
    <w:rsid w:val="00E25CE6"/>
    <w:rsid w:val="00E25DA9"/>
    <w:rsid w:val="00E266E8"/>
    <w:rsid w:val="00E2671E"/>
    <w:rsid w:val="00E267DE"/>
    <w:rsid w:val="00E2699F"/>
    <w:rsid w:val="00E26E3E"/>
    <w:rsid w:val="00E272AF"/>
    <w:rsid w:val="00E27D7D"/>
    <w:rsid w:val="00E27F3D"/>
    <w:rsid w:val="00E301FA"/>
    <w:rsid w:val="00E303C1"/>
    <w:rsid w:val="00E305A9"/>
    <w:rsid w:val="00E30D63"/>
    <w:rsid w:val="00E3153A"/>
    <w:rsid w:val="00E31EA2"/>
    <w:rsid w:val="00E320E2"/>
    <w:rsid w:val="00E32AB2"/>
    <w:rsid w:val="00E32BCF"/>
    <w:rsid w:val="00E32F36"/>
    <w:rsid w:val="00E3373D"/>
    <w:rsid w:val="00E33958"/>
    <w:rsid w:val="00E33C10"/>
    <w:rsid w:val="00E34C65"/>
    <w:rsid w:val="00E34DC8"/>
    <w:rsid w:val="00E3511B"/>
    <w:rsid w:val="00E35FA5"/>
    <w:rsid w:val="00E36574"/>
    <w:rsid w:val="00E36676"/>
    <w:rsid w:val="00E367D5"/>
    <w:rsid w:val="00E37872"/>
    <w:rsid w:val="00E379E8"/>
    <w:rsid w:val="00E37C58"/>
    <w:rsid w:val="00E37EBA"/>
    <w:rsid w:val="00E37FAE"/>
    <w:rsid w:val="00E40091"/>
    <w:rsid w:val="00E4020F"/>
    <w:rsid w:val="00E40CE3"/>
    <w:rsid w:val="00E40E8E"/>
    <w:rsid w:val="00E40EB0"/>
    <w:rsid w:val="00E41639"/>
    <w:rsid w:val="00E416DC"/>
    <w:rsid w:val="00E4171A"/>
    <w:rsid w:val="00E41E34"/>
    <w:rsid w:val="00E41EF1"/>
    <w:rsid w:val="00E420F0"/>
    <w:rsid w:val="00E42365"/>
    <w:rsid w:val="00E4253A"/>
    <w:rsid w:val="00E429B5"/>
    <w:rsid w:val="00E43369"/>
    <w:rsid w:val="00E43488"/>
    <w:rsid w:val="00E43853"/>
    <w:rsid w:val="00E44115"/>
    <w:rsid w:val="00E443B9"/>
    <w:rsid w:val="00E44633"/>
    <w:rsid w:val="00E446F4"/>
    <w:rsid w:val="00E4551C"/>
    <w:rsid w:val="00E46536"/>
    <w:rsid w:val="00E46739"/>
    <w:rsid w:val="00E46C5C"/>
    <w:rsid w:val="00E470AC"/>
    <w:rsid w:val="00E477AD"/>
    <w:rsid w:val="00E50230"/>
    <w:rsid w:val="00E50FCA"/>
    <w:rsid w:val="00E51077"/>
    <w:rsid w:val="00E514C4"/>
    <w:rsid w:val="00E5168C"/>
    <w:rsid w:val="00E51B1C"/>
    <w:rsid w:val="00E51D45"/>
    <w:rsid w:val="00E51F6F"/>
    <w:rsid w:val="00E51FA7"/>
    <w:rsid w:val="00E52609"/>
    <w:rsid w:val="00E5281D"/>
    <w:rsid w:val="00E52D1C"/>
    <w:rsid w:val="00E53595"/>
    <w:rsid w:val="00E536BB"/>
    <w:rsid w:val="00E539C7"/>
    <w:rsid w:val="00E53A2A"/>
    <w:rsid w:val="00E53F93"/>
    <w:rsid w:val="00E547CD"/>
    <w:rsid w:val="00E54F57"/>
    <w:rsid w:val="00E54F6C"/>
    <w:rsid w:val="00E54F94"/>
    <w:rsid w:val="00E5516A"/>
    <w:rsid w:val="00E558DD"/>
    <w:rsid w:val="00E55F69"/>
    <w:rsid w:val="00E56657"/>
    <w:rsid w:val="00E5771C"/>
    <w:rsid w:val="00E57BD3"/>
    <w:rsid w:val="00E57E0A"/>
    <w:rsid w:val="00E600D4"/>
    <w:rsid w:val="00E601B6"/>
    <w:rsid w:val="00E6042C"/>
    <w:rsid w:val="00E60B80"/>
    <w:rsid w:val="00E60D91"/>
    <w:rsid w:val="00E610BB"/>
    <w:rsid w:val="00E611AD"/>
    <w:rsid w:val="00E619DF"/>
    <w:rsid w:val="00E61EAA"/>
    <w:rsid w:val="00E62276"/>
    <w:rsid w:val="00E627FF"/>
    <w:rsid w:val="00E62B95"/>
    <w:rsid w:val="00E62C49"/>
    <w:rsid w:val="00E63386"/>
    <w:rsid w:val="00E6351E"/>
    <w:rsid w:val="00E63866"/>
    <w:rsid w:val="00E63A90"/>
    <w:rsid w:val="00E64E0D"/>
    <w:rsid w:val="00E64EFD"/>
    <w:rsid w:val="00E6524F"/>
    <w:rsid w:val="00E6528B"/>
    <w:rsid w:val="00E654BB"/>
    <w:rsid w:val="00E6566B"/>
    <w:rsid w:val="00E66C31"/>
    <w:rsid w:val="00E67682"/>
    <w:rsid w:val="00E67689"/>
    <w:rsid w:val="00E677D9"/>
    <w:rsid w:val="00E677F6"/>
    <w:rsid w:val="00E67854"/>
    <w:rsid w:val="00E67855"/>
    <w:rsid w:val="00E67864"/>
    <w:rsid w:val="00E70077"/>
    <w:rsid w:val="00E701DE"/>
    <w:rsid w:val="00E717AF"/>
    <w:rsid w:val="00E720E9"/>
    <w:rsid w:val="00E72205"/>
    <w:rsid w:val="00E7230F"/>
    <w:rsid w:val="00E72DDE"/>
    <w:rsid w:val="00E731B4"/>
    <w:rsid w:val="00E73263"/>
    <w:rsid w:val="00E73A94"/>
    <w:rsid w:val="00E74288"/>
    <w:rsid w:val="00E744EE"/>
    <w:rsid w:val="00E74874"/>
    <w:rsid w:val="00E752F3"/>
    <w:rsid w:val="00E754D6"/>
    <w:rsid w:val="00E76457"/>
    <w:rsid w:val="00E76D13"/>
    <w:rsid w:val="00E773D8"/>
    <w:rsid w:val="00E77BCC"/>
    <w:rsid w:val="00E77EC5"/>
    <w:rsid w:val="00E800FA"/>
    <w:rsid w:val="00E810DF"/>
    <w:rsid w:val="00E81114"/>
    <w:rsid w:val="00E81226"/>
    <w:rsid w:val="00E8126C"/>
    <w:rsid w:val="00E81BD4"/>
    <w:rsid w:val="00E823C0"/>
    <w:rsid w:val="00E82E8A"/>
    <w:rsid w:val="00E83048"/>
    <w:rsid w:val="00E83655"/>
    <w:rsid w:val="00E83688"/>
    <w:rsid w:val="00E83944"/>
    <w:rsid w:val="00E83F34"/>
    <w:rsid w:val="00E844E1"/>
    <w:rsid w:val="00E8486B"/>
    <w:rsid w:val="00E84BD5"/>
    <w:rsid w:val="00E84EB7"/>
    <w:rsid w:val="00E85139"/>
    <w:rsid w:val="00E851F1"/>
    <w:rsid w:val="00E8582B"/>
    <w:rsid w:val="00E8602C"/>
    <w:rsid w:val="00E86439"/>
    <w:rsid w:val="00E86C51"/>
    <w:rsid w:val="00E872CB"/>
    <w:rsid w:val="00E87DD9"/>
    <w:rsid w:val="00E87E30"/>
    <w:rsid w:val="00E904A0"/>
    <w:rsid w:val="00E904A2"/>
    <w:rsid w:val="00E9089B"/>
    <w:rsid w:val="00E91705"/>
    <w:rsid w:val="00E91871"/>
    <w:rsid w:val="00E91C97"/>
    <w:rsid w:val="00E9239A"/>
    <w:rsid w:val="00E925F0"/>
    <w:rsid w:val="00E9320F"/>
    <w:rsid w:val="00E93CF8"/>
    <w:rsid w:val="00E93F5A"/>
    <w:rsid w:val="00E93F72"/>
    <w:rsid w:val="00E94196"/>
    <w:rsid w:val="00E942C7"/>
    <w:rsid w:val="00E94D48"/>
    <w:rsid w:val="00E94DA1"/>
    <w:rsid w:val="00E95125"/>
    <w:rsid w:val="00E956E4"/>
    <w:rsid w:val="00E958B1"/>
    <w:rsid w:val="00E95A04"/>
    <w:rsid w:val="00E963F7"/>
    <w:rsid w:val="00E96E35"/>
    <w:rsid w:val="00E97CDF"/>
    <w:rsid w:val="00E97E32"/>
    <w:rsid w:val="00EA04A4"/>
    <w:rsid w:val="00EA0DF3"/>
    <w:rsid w:val="00EA0E81"/>
    <w:rsid w:val="00EA1486"/>
    <w:rsid w:val="00EA1C05"/>
    <w:rsid w:val="00EA2772"/>
    <w:rsid w:val="00EA2A08"/>
    <w:rsid w:val="00EA2D7E"/>
    <w:rsid w:val="00EA2F99"/>
    <w:rsid w:val="00EA30A7"/>
    <w:rsid w:val="00EA31FC"/>
    <w:rsid w:val="00EA32D3"/>
    <w:rsid w:val="00EA32D7"/>
    <w:rsid w:val="00EA32DC"/>
    <w:rsid w:val="00EA34C1"/>
    <w:rsid w:val="00EA3696"/>
    <w:rsid w:val="00EA3C20"/>
    <w:rsid w:val="00EA3F2A"/>
    <w:rsid w:val="00EA420B"/>
    <w:rsid w:val="00EA4765"/>
    <w:rsid w:val="00EA4B7A"/>
    <w:rsid w:val="00EA50C0"/>
    <w:rsid w:val="00EA5225"/>
    <w:rsid w:val="00EA5405"/>
    <w:rsid w:val="00EA61A3"/>
    <w:rsid w:val="00EA6583"/>
    <w:rsid w:val="00EA65BB"/>
    <w:rsid w:val="00EA696F"/>
    <w:rsid w:val="00EA6D73"/>
    <w:rsid w:val="00EA6F56"/>
    <w:rsid w:val="00EA76A3"/>
    <w:rsid w:val="00EA7B28"/>
    <w:rsid w:val="00EB08BD"/>
    <w:rsid w:val="00EB0B9D"/>
    <w:rsid w:val="00EB0EDD"/>
    <w:rsid w:val="00EB1456"/>
    <w:rsid w:val="00EB1F76"/>
    <w:rsid w:val="00EB214D"/>
    <w:rsid w:val="00EB242A"/>
    <w:rsid w:val="00EB2D16"/>
    <w:rsid w:val="00EB38B7"/>
    <w:rsid w:val="00EB4042"/>
    <w:rsid w:val="00EB4602"/>
    <w:rsid w:val="00EB4677"/>
    <w:rsid w:val="00EB4817"/>
    <w:rsid w:val="00EB4BE8"/>
    <w:rsid w:val="00EB4EAC"/>
    <w:rsid w:val="00EB4FA0"/>
    <w:rsid w:val="00EB6576"/>
    <w:rsid w:val="00EB6839"/>
    <w:rsid w:val="00EB6A7A"/>
    <w:rsid w:val="00EB6E71"/>
    <w:rsid w:val="00EB74A9"/>
    <w:rsid w:val="00EC0037"/>
    <w:rsid w:val="00EC0046"/>
    <w:rsid w:val="00EC0118"/>
    <w:rsid w:val="00EC08C6"/>
    <w:rsid w:val="00EC12CF"/>
    <w:rsid w:val="00EC153D"/>
    <w:rsid w:val="00EC18F4"/>
    <w:rsid w:val="00EC1B30"/>
    <w:rsid w:val="00EC1DA6"/>
    <w:rsid w:val="00EC292A"/>
    <w:rsid w:val="00EC2D0F"/>
    <w:rsid w:val="00EC3FE6"/>
    <w:rsid w:val="00EC4004"/>
    <w:rsid w:val="00EC4345"/>
    <w:rsid w:val="00EC45C8"/>
    <w:rsid w:val="00EC5291"/>
    <w:rsid w:val="00EC57F4"/>
    <w:rsid w:val="00EC5ED0"/>
    <w:rsid w:val="00EC60A6"/>
    <w:rsid w:val="00EC633F"/>
    <w:rsid w:val="00EC7662"/>
    <w:rsid w:val="00EC7BEC"/>
    <w:rsid w:val="00EC7D8D"/>
    <w:rsid w:val="00ED0594"/>
    <w:rsid w:val="00ED0618"/>
    <w:rsid w:val="00ED085F"/>
    <w:rsid w:val="00ED178F"/>
    <w:rsid w:val="00ED1DAE"/>
    <w:rsid w:val="00ED2060"/>
    <w:rsid w:val="00ED2112"/>
    <w:rsid w:val="00ED2467"/>
    <w:rsid w:val="00ED27BF"/>
    <w:rsid w:val="00ED2828"/>
    <w:rsid w:val="00ED2864"/>
    <w:rsid w:val="00ED2FD4"/>
    <w:rsid w:val="00ED32C5"/>
    <w:rsid w:val="00ED4E91"/>
    <w:rsid w:val="00ED4EBC"/>
    <w:rsid w:val="00ED5116"/>
    <w:rsid w:val="00ED536E"/>
    <w:rsid w:val="00ED5688"/>
    <w:rsid w:val="00ED57E0"/>
    <w:rsid w:val="00ED61A1"/>
    <w:rsid w:val="00ED65C9"/>
    <w:rsid w:val="00ED6691"/>
    <w:rsid w:val="00ED6A60"/>
    <w:rsid w:val="00ED6E01"/>
    <w:rsid w:val="00ED6E72"/>
    <w:rsid w:val="00ED7020"/>
    <w:rsid w:val="00ED77F8"/>
    <w:rsid w:val="00ED7A90"/>
    <w:rsid w:val="00ED7B12"/>
    <w:rsid w:val="00ED7C04"/>
    <w:rsid w:val="00ED7F23"/>
    <w:rsid w:val="00EE092F"/>
    <w:rsid w:val="00EE100B"/>
    <w:rsid w:val="00EE16FC"/>
    <w:rsid w:val="00EE1CB7"/>
    <w:rsid w:val="00EE1E40"/>
    <w:rsid w:val="00EE1E53"/>
    <w:rsid w:val="00EE2ADA"/>
    <w:rsid w:val="00EE2C2F"/>
    <w:rsid w:val="00EE37A3"/>
    <w:rsid w:val="00EE45F3"/>
    <w:rsid w:val="00EE4CEE"/>
    <w:rsid w:val="00EE4EF5"/>
    <w:rsid w:val="00EE520D"/>
    <w:rsid w:val="00EE61A6"/>
    <w:rsid w:val="00EE6693"/>
    <w:rsid w:val="00EE6828"/>
    <w:rsid w:val="00EE6847"/>
    <w:rsid w:val="00EE68C6"/>
    <w:rsid w:val="00EE6F5D"/>
    <w:rsid w:val="00EE7017"/>
    <w:rsid w:val="00EE7CDE"/>
    <w:rsid w:val="00EF0A4E"/>
    <w:rsid w:val="00EF0C87"/>
    <w:rsid w:val="00EF0E5D"/>
    <w:rsid w:val="00EF1E68"/>
    <w:rsid w:val="00EF3421"/>
    <w:rsid w:val="00EF34B8"/>
    <w:rsid w:val="00EF35DA"/>
    <w:rsid w:val="00EF38EE"/>
    <w:rsid w:val="00EF457B"/>
    <w:rsid w:val="00EF497D"/>
    <w:rsid w:val="00EF4FD3"/>
    <w:rsid w:val="00EF5C72"/>
    <w:rsid w:val="00EF6436"/>
    <w:rsid w:val="00EF6936"/>
    <w:rsid w:val="00EF6D98"/>
    <w:rsid w:val="00EF6F22"/>
    <w:rsid w:val="00EF759C"/>
    <w:rsid w:val="00EF7C02"/>
    <w:rsid w:val="00EF7CBF"/>
    <w:rsid w:val="00F00912"/>
    <w:rsid w:val="00F00EB5"/>
    <w:rsid w:val="00F017F1"/>
    <w:rsid w:val="00F01CDD"/>
    <w:rsid w:val="00F03001"/>
    <w:rsid w:val="00F03F37"/>
    <w:rsid w:val="00F063CE"/>
    <w:rsid w:val="00F06928"/>
    <w:rsid w:val="00F07295"/>
    <w:rsid w:val="00F075A7"/>
    <w:rsid w:val="00F078E4"/>
    <w:rsid w:val="00F07E25"/>
    <w:rsid w:val="00F100AB"/>
    <w:rsid w:val="00F101FC"/>
    <w:rsid w:val="00F1090B"/>
    <w:rsid w:val="00F10C5E"/>
    <w:rsid w:val="00F10F01"/>
    <w:rsid w:val="00F113D2"/>
    <w:rsid w:val="00F11477"/>
    <w:rsid w:val="00F116FE"/>
    <w:rsid w:val="00F11748"/>
    <w:rsid w:val="00F11E0F"/>
    <w:rsid w:val="00F11F8A"/>
    <w:rsid w:val="00F124FB"/>
    <w:rsid w:val="00F12B94"/>
    <w:rsid w:val="00F13DF5"/>
    <w:rsid w:val="00F144A5"/>
    <w:rsid w:val="00F14AE4"/>
    <w:rsid w:val="00F14D0F"/>
    <w:rsid w:val="00F15970"/>
    <w:rsid w:val="00F160DB"/>
    <w:rsid w:val="00F16291"/>
    <w:rsid w:val="00F164E1"/>
    <w:rsid w:val="00F168B0"/>
    <w:rsid w:val="00F16E19"/>
    <w:rsid w:val="00F170A1"/>
    <w:rsid w:val="00F1755F"/>
    <w:rsid w:val="00F17636"/>
    <w:rsid w:val="00F2050D"/>
    <w:rsid w:val="00F20686"/>
    <w:rsid w:val="00F20744"/>
    <w:rsid w:val="00F20E38"/>
    <w:rsid w:val="00F21A4C"/>
    <w:rsid w:val="00F22439"/>
    <w:rsid w:val="00F227BC"/>
    <w:rsid w:val="00F22C73"/>
    <w:rsid w:val="00F22D29"/>
    <w:rsid w:val="00F2585C"/>
    <w:rsid w:val="00F258A2"/>
    <w:rsid w:val="00F25A48"/>
    <w:rsid w:val="00F25F2C"/>
    <w:rsid w:val="00F26F31"/>
    <w:rsid w:val="00F27491"/>
    <w:rsid w:val="00F2749C"/>
    <w:rsid w:val="00F2774C"/>
    <w:rsid w:val="00F27A4A"/>
    <w:rsid w:val="00F3025C"/>
    <w:rsid w:val="00F30B6A"/>
    <w:rsid w:val="00F31A49"/>
    <w:rsid w:val="00F32142"/>
    <w:rsid w:val="00F32285"/>
    <w:rsid w:val="00F32673"/>
    <w:rsid w:val="00F32824"/>
    <w:rsid w:val="00F32F08"/>
    <w:rsid w:val="00F3347E"/>
    <w:rsid w:val="00F334EE"/>
    <w:rsid w:val="00F335C3"/>
    <w:rsid w:val="00F33745"/>
    <w:rsid w:val="00F33A03"/>
    <w:rsid w:val="00F33A60"/>
    <w:rsid w:val="00F33D5A"/>
    <w:rsid w:val="00F34262"/>
    <w:rsid w:val="00F35611"/>
    <w:rsid w:val="00F35F85"/>
    <w:rsid w:val="00F36465"/>
    <w:rsid w:val="00F365C4"/>
    <w:rsid w:val="00F3665D"/>
    <w:rsid w:val="00F36933"/>
    <w:rsid w:val="00F37AC9"/>
    <w:rsid w:val="00F404A5"/>
    <w:rsid w:val="00F408E1"/>
    <w:rsid w:val="00F40BA9"/>
    <w:rsid w:val="00F40F4B"/>
    <w:rsid w:val="00F410CD"/>
    <w:rsid w:val="00F4114D"/>
    <w:rsid w:val="00F425AE"/>
    <w:rsid w:val="00F42A8C"/>
    <w:rsid w:val="00F42DE1"/>
    <w:rsid w:val="00F4309E"/>
    <w:rsid w:val="00F430F3"/>
    <w:rsid w:val="00F43985"/>
    <w:rsid w:val="00F439A6"/>
    <w:rsid w:val="00F44E3A"/>
    <w:rsid w:val="00F454A4"/>
    <w:rsid w:val="00F46CC5"/>
    <w:rsid w:val="00F47585"/>
    <w:rsid w:val="00F505AF"/>
    <w:rsid w:val="00F50B1C"/>
    <w:rsid w:val="00F50BE1"/>
    <w:rsid w:val="00F515BD"/>
    <w:rsid w:val="00F51730"/>
    <w:rsid w:val="00F51B21"/>
    <w:rsid w:val="00F51BD2"/>
    <w:rsid w:val="00F52222"/>
    <w:rsid w:val="00F52267"/>
    <w:rsid w:val="00F52622"/>
    <w:rsid w:val="00F535C7"/>
    <w:rsid w:val="00F53A37"/>
    <w:rsid w:val="00F53B37"/>
    <w:rsid w:val="00F53DA8"/>
    <w:rsid w:val="00F547AB"/>
    <w:rsid w:val="00F54D9A"/>
    <w:rsid w:val="00F54ED0"/>
    <w:rsid w:val="00F556CD"/>
    <w:rsid w:val="00F560CB"/>
    <w:rsid w:val="00F56106"/>
    <w:rsid w:val="00F56367"/>
    <w:rsid w:val="00F574F5"/>
    <w:rsid w:val="00F5768B"/>
    <w:rsid w:val="00F57BAC"/>
    <w:rsid w:val="00F57FEC"/>
    <w:rsid w:val="00F60699"/>
    <w:rsid w:val="00F615F1"/>
    <w:rsid w:val="00F61CD0"/>
    <w:rsid w:val="00F61FAC"/>
    <w:rsid w:val="00F6205A"/>
    <w:rsid w:val="00F62139"/>
    <w:rsid w:val="00F6239B"/>
    <w:rsid w:val="00F62464"/>
    <w:rsid w:val="00F624BA"/>
    <w:rsid w:val="00F6252B"/>
    <w:rsid w:val="00F625D8"/>
    <w:rsid w:val="00F6287D"/>
    <w:rsid w:val="00F62AAE"/>
    <w:rsid w:val="00F62B49"/>
    <w:rsid w:val="00F62CA2"/>
    <w:rsid w:val="00F62E32"/>
    <w:rsid w:val="00F63197"/>
    <w:rsid w:val="00F63BDE"/>
    <w:rsid w:val="00F63DB6"/>
    <w:rsid w:val="00F64293"/>
    <w:rsid w:val="00F64383"/>
    <w:rsid w:val="00F645D8"/>
    <w:rsid w:val="00F6464F"/>
    <w:rsid w:val="00F6465A"/>
    <w:rsid w:val="00F648B6"/>
    <w:rsid w:val="00F64C4B"/>
    <w:rsid w:val="00F64F9C"/>
    <w:rsid w:val="00F65055"/>
    <w:rsid w:val="00F6525D"/>
    <w:rsid w:val="00F65734"/>
    <w:rsid w:val="00F6591D"/>
    <w:rsid w:val="00F65A00"/>
    <w:rsid w:val="00F65E4D"/>
    <w:rsid w:val="00F66396"/>
    <w:rsid w:val="00F66547"/>
    <w:rsid w:val="00F665B8"/>
    <w:rsid w:val="00F6669C"/>
    <w:rsid w:val="00F667EE"/>
    <w:rsid w:val="00F6681F"/>
    <w:rsid w:val="00F66DFD"/>
    <w:rsid w:val="00F67ADA"/>
    <w:rsid w:val="00F67B5A"/>
    <w:rsid w:val="00F67BDF"/>
    <w:rsid w:val="00F70666"/>
    <w:rsid w:val="00F70B8B"/>
    <w:rsid w:val="00F70E42"/>
    <w:rsid w:val="00F71C86"/>
    <w:rsid w:val="00F71D73"/>
    <w:rsid w:val="00F7271A"/>
    <w:rsid w:val="00F72CCE"/>
    <w:rsid w:val="00F72F47"/>
    <w:rsid w:val="00F73743"/>
    <w:rsid w:val="00F73B2C"/>
    <w:rsid w:val="00F744AE"/>
    <w:rsid w:val="00F75162"/>
    <w:rsid w:val="00F75617"/>
    <w:rsid w:val="00F7580E"/>
    <w:rsid w:val="00F77251"/>
    <w:rsid w:val="00F77449"/>
    <w:rsid w:val="00F778F4"/>
    <w:rsid w:val="00F80241"/>
    <w:rsid w:val="00F80293"/>
    <w:rsid w:val="00F80E51"/>
    <w:rsid w:val="00F80F46"/>
    <w:rsid w:val="00F80FE6"/>
    <w:rsid w:val="00F812F6"/>
    <w:rsid w:val="00F8183A"/>
    <w:rsid w:val="00F81AB3"/>
    <w:rsid w:val="00F8238F"/>
    <w:rsid w:val="00F82824"/>
    <w:rsid w:val="00F8384E"/>
    <w:rsid w:val="00F84478"/>
    <w:rsid w:val="00F85376"/>
    <w:rsid w:val="00F85E14"/>
    <w:rsid w:val="00F8607E"/>
    <w:rsid w:val="00F862FA"/>
    <w:rsid w:val="00F864B3"/>
    <w:rsid w:val="00F865B1"/>
    <w:rsid w:val="00F86635"/>
    <w:rsid w:val="00F868FC"/>
    <w:rsid w:val="00F8695D"/>
    <w:rsid w:val="00F86B5E"/>
    <w:rsid w:val="00F87455"/>
    <w:rsid w:val="00F90A34"/>
    <w:rsid w:val="00F91157"/>
    <w:rsid w:val="00F91AAA"/>
    <w:rsid w:val="00F933B1"/>
    <w:rsid w:val="00F93887"/>
    <w:rsid w:val="00F93E57"/>
    <w:rsid w:val="00F9476B"/>
    <w:rsid w:val="00F947E0"/>
    <w:rsid w:val="00F947E4"/>
    <w:rsid w:val="00F94A0E"/>
    <w:rsid w:val="00F94B70"/>
    <w:rsid w:val="00F94CE6"/>
    <w:rsid w:val="00F9534C"/>
    <w:rsid w:val="00F955CD"/>
    <w:rsid w:val="00F958FA"/>
    <w:rsid w:val="00F95B2B"/>
    <w:rsid w:val="00F95BD4"/>
    <w:rsid w:val="00F95C9E"/>
    <w:rsid w:val="00F95D5C"/>
    <w:rsid w:val="00F966BE"/>
    <w:rsid w:val="00F96C37"/>
    <w:rsid w:val="00F96E4F"/>
    <w:rsid w:val="00F9709C"/>
    <w:rsid w:val="00F9746B"/>
    <w:rsid w:val="00F97921"/>
    <w:rsid w:val="00F97E76"/>
    <w:rsid w:val="00FA02B4"/>
    <w:rsid w:val="00FA074F"/>
    <w:rsid w:val="00FA0867"/>
    <w:rsid w:val="00FA0901"/>
    <w:rsid w:val="00FA09B4"/>
    <w:rsid w:val="00FA0A21"/>
    <w:rsid w:val="00FA11D0"/>
    <w:rsid w:val="00FA13D3"/>
    <w:rsid w:val="00FA187F"/>
    <w:rsid w:val="00FA2268"/>
    <w:rsid w:val="00FA25AB"/>
    <w:rsid w:val="00FA2A01"/>
    <w:rsid w:val="00FA2E61"/>
    <w:rsid w:val="00FA3757"/>
    <w:rsid w:val="00FA4C1B"/>
    <w:rsid w:val="00FA4DBA"/>
    <w:rsid w:val="00FA4F74"/>
    <w:rsid w:val="00FA5A1E"/>
    <w:rsid w:val="00FA5C1E"/>
    <w:rsid w:val="00FA697E"/>
    <w:rsid w:val="00FA6CF8"/>
    <w:rsid w:val="00FA7AB1"/>
    <w:rsid w:val="00FA7D5A"/>
    <w:rsid w:val="00FB05A5"/>
    <w:rsid w:val="00FB070C"/>
    <w:rsid w:val="00FB0D1F"/>
    <w:rsid w:val="00FB149E"/>
    <w:rsid w:val="00FB1570"/>
    <w:rsid w:val="00FB2884"/>
    <w:rsid w:val="00FB28BF"/>
    <w:rsid w:val="00FB2A4C"/>
    <w:rsid w:val="00FB3200"/>
    <w:rsid w:val="00FB3A26"/>
    <w:rsid w:val="00FB3AA6"/>
    <w:rsid w:val="00FB3C23"/>
    <w:rsid w:val="00FB56A3"/>
    <w:rsid w:val="00FB61EC"/>
    <w:rsid w:val="00FB65FE"/>
    <w:rsid w:val="00FB7513"/>
    <w:rsid w:val="00FB7753"/>
    <w:rsid w:val="00FC0C91"/>
    <w:rsid w:val="00FC1524"/>
    <w:rsid w:val="00FC1527"/>
    <w:rsid w:val="00FC1952"/>
    <w:rsid w:val="00FC2019"/>
    <w:rsid w:val="00FC25E3"/>
    <w:rsid w:val="00FC26C1"/>
    <w:rsid w:val="00FC28E4"/>
    <w:rsid w:val="00FC2FA1"/>
    <w:rsid w:val="00FC2FC2"/>
    <w:rsid w:val="00FC35F6"/>
    <w:rsid w:val="00FC383A"/>
    <w:rsid w:val="00FC38BC"/>
    <w:rsid w:val="00FC3958"/>
    <w:rsid w:val="00FC3B63"/>
    <w:rsid w:val="00FC4046"/>
    <w:rsid w:val="00FC4704"/>
    <w:rsid w:val="00FC47BD"/>
    <w:rsid w:val="00FC4E1A"/>
    <w:rsid w:val="00FC4F90"/>
    <w:rsid w:val="00FC4FA9"/>
    <w:rsid w:val="00FC53D2"/>
    <w:rsid w:val="00FC57E5"/>
    <w:rsid w:val="00FC5B5F"/>
    <w:rsid w:val="00FC60DA"/>
    <w:rsid w:val="00FC63AD"/>
    <w:rsid w:val="00FC6A32"/>
    <w:rsid w:val="00FC6E18"/>
    <w:rsid w:val="00FC6EDB"/>
    <w:rsid w:val="00FC754F"/>
    <w:rsid w:val="00FC795E"/>
    <w:rsid w:val="00FC7EEB"/>
    <w:rsid w:val="00FD010D"/>
    <w:rsid w:val="00FD0442"/>
    <w:rsid w:val="00FD06A5"/>
    <w:rsid w:val="00FD0746"/>
    <w:rsid w:val="00FD0B6C"/>
    <w:rsid w:val="00FD1180"/>
    <w:rsid w:val="00FD11BC"/>
    <w:rsid w:val="00FD14F3"/>
    <w:rsid w:val="00FD20F3"/>
    <w:rsid w:val="00FD2139"/>
    <w:rsid w:val="00FD25E4"/>
    <w:rsid w:val="00FD264F"/>
    <w:rsid w:val="00FD271F"/>
    <w:rsid w:val="00FD28DC"/>
    <w:rsid w:val="00FD2C1E"/>
    <w:rsid w:val="00FD2C73"/>
    <w:rsid w:val="00FD3268"/>
    <w:rsid w:val="00FD388A"/>
    <w:rsid w:val="00FD3CEE"/>
    <w:rsid w:val="00FD3EE9"/>
    <w:rsid w:val="00FD4126"/>
    <w:rsid w:val="00FD46AF"/>
    <w:rsid w:val="00FD48FD"/>
    <w:rsid w:val="00FD53F9"/>
    <w:rsid w:val="00FD55A6"/>
    <w:rsid w:val="00FD6092"/>
    <w:rsid w:val="00FD60CA"/>
    <w:rsid w:val="00FD688D"/>
    <w:rsid w:val="00FD68DC"/>
    <w:rsid w:val="00FD6B57"/>
    <w:rsid w:val="00FD7354"/>
    <w:rsid w:val="00FD7448"/>
    <w:rsid w:val="00FD7487"/>
    <w:rsid w:val="00FD7DF1"/>
    <w:rsid w:val="00FE0020"/>
    <w:rsid w:val="00FE08D6"/>
    <w:rsid w:val="00FE0921"/>
    <w:rsid w:val="00FE0C07"/>
    <w:rsid w:val="00FE0E41"/>
    <w:rsid w:val="00FE0F19"/>
    <w:rsid w:val="00FE1434"/>
    <w:rsid w:val="00FE232F"/>
    <w:rsid w:val="00FE23F6"/>
    <w:rsid w:val="00FE2C2C"/>
    <w:rsid w:val="00FE2D1F"/>
    <w:rsid w:val="00FE2E31"/>
    <w:rsid w:val="00FE3FB0"/>
    <w:rsid w:val="00FE5337"/>
    <w:rsid w:val="00FE59B5"/>
    <w:rsid w:val="00FE5A16"/>
    <w:rsid w:val="00FE5DBB"/>
    <w:rsid w:val="00FE6A5F"/>
    <w:rsid w:val="00FE7DC3"/>
    <w:rsid w:val="00FF0453"/>
    <w:rsid w:val="00FF089F"/>
    <w:rsid w:val="00FF121B"/>
    <w:rsid w:val="00FF1834"/>
    <w:rsid w:val="00FF1934"/>
    <w:rsid w:val="00FF1BEA"/>
    <w:rsid w:val="00FF225E"/>
    <w:rsid w:val="00FF2A29"/>
    <w:rsid w:val="00FF3641"/>
    <w:rsid w:val="00FF36B1"/>
    <w:rsid w:val="00FF3AEC"/>
    <w:rsid w:val="00FF3BCB"/>
    <w:rsid w:val="00FF3C2B"/>
    <w:rsid w:val="00FF3C8A"/>
    <w:rsid w:val="00FF45EC"/>
    <w:rsid w:val="00FF58E5"/>
    <w:rsid w:val="00FF67CF"/>
    <w:rsid w:val="00FF6FEA"/>
    <w:rsid w:val="00FF7367"/>
    <w:rsid w:val="00FF73BB"/>
    <w:rsid w:val="00FF7A01"/>
    <w:rsid w:val="00FF7B00"/>
    <w:rsid w:val="00FF7B36"/>
    <w:rsid w:val="00FF7C68"/>
    <w:rsid w:val="00FF7EE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2634"/>
  <w15:docId w15:val="{0AE01C32-7C43-4DDC-A3E3-F2660B7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7EB"/>
  </w:style>
  <w:style w:type="paragraph" w:styleId="Piedepgina">
    <w:name w:val="footer"/>
    <w:basedOn w:val="Normal"/>
    <w:link w:val="PiedepginaCar"/>
    <w:uiPriority w:val="99"/>
    <w:unhideWhenUsed/>
    <w:rsid w:val="00C1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7EB"/>
  </w:style>
  <w:style w:type="paragraph" w:styleId="Textodeglobo">
    <w:name w:val="Balloon Text"/>
    <w:basedOn w:val="Normal"/>
    <w:link w:val="TextodegloboCar"/>
    <w:uiPriority w:val="99"/>
    <w:semiHidden/>
    <w:unhideWhenUsed/>
    <w:rsid w:val="00C177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177E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77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7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Textoennegrita">
    <w:name w:val="Strong"/>
    <w:uiPriority w:val="22"/>
    <w:qFormat/>
    <w:rsid w:val="00C177EB"/>
    <w:rPr>
      <w:b/>
      <w:bCs/>
    </w:rPr>
  </w:style>
  <w:style w:type="character" w:customStyle="1" w:styleId="apple-converted-space">
    <w:name w:val="apple-converted-space"/>
    <w:basedOn w:val="Fuentedeprrafopredeter"/>
    <w:rsid w:val="00C177EB"/>
  </w:style>
  <w:style w:type="paragraph" w:customStyle="1" w:styleId="MediumShading1-Accent11">
    <w:name w:val="Medium Shading 1 - Accent 11"/>
    <w:uiPriority w:val="1"/>
    <w:qFormat/>
    <w:rsid w:val="001B3DB7"/>
    <w:rPr>
      <w:sz w:val="22"/>
      <w:szCs w:val="22"/>
      <w:lang w:val="en-GB" w:eastAsia="en-US"/>
    </w:rPr>
  </w:style>
  <w:style w:type="character" w:styleId="Hipervnculovisitado">
    <w:name w:val="FollowedHyperlink"/>
    <w:uiPriority w:val="99"/>
    <w:semiHidden/>
    <w:unhideWhenUsed/>
    <w:rsid w:val="001B3DB7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CA1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139B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CA13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139B"/>
    <w:rPr>
      <w:b/>
      <w:bCs/>
      <w:lang w:eastAsia="en-US"/>
    </w:rPr>
  </w:style>
  <w:style w:type="paragraph" w:customStyle="1" w:styleId="Listaoscura-nfasis31">
    <w:name w:val="Lista oscura - Énfasis 31"/>
    <w:hidden/>
    <w:uiPriority w:val="99"/>
    <w:semiHidden/>
    <w:rsid w:val="00CA139B"/>
    <w:rPr>
      <w:sz w:val="22"/>
      <w:szCs w:val="22"/>
      <w:lang w:val="en-GB" w:eastAsia="en-US"/>
    </w:rPr>
  </w:style>
  <w:style w:type="paragraph" w:customStyle="1" w:styleId="Sombreadovistoso-nfasis31">
    <w:name w:val="Sombreado vistoso - Énfasis 31"/>
    <w:basedOn w:val="Normal"/>
    <w:uiPriority w:val="34"/>
    <w:qFormat/>
    <w:rsid w:val="00C1266A"/>
    <w:pPr>
      <w:spacing w:after="0" w:line="240" w:lineRule="auto"/>
      <w:ind w:left="720"/>
    </w:pPr>
  </w:style>
  <w:style w:type="paragraph" w:customStyle="1" w:styleId="Cuadrculamedia1-nfasis21">
    <w:name w:val="Cuadrícula media 1 - Énfasis 21"/>
    <w:basedOn w:val="Normal"/>
    <w:uiPriority w:val="34"/>
    <w:qFormat/>
    <w:rsid w:val="008608D5"/>
    <w:pPr>
      <w:spacing w:after="160" w:line="259" w:lineRule="auto"/>
      <w:ind w:left="720"/>
      <w:contextualSpacing/>
    </w:pPr>
    <w:rPr>
      <w:lang w:val="en-CA"/>
    </w:rPr>
  </w:style>
  <w:style w:type="paragraph" w:customStyle="1" w:styleId="MediumShading1-Accent1">
    <w:name w:val="Medium Shading 1 - Accent 1"/>
    <w:uiPriority w:val="1"/>
    <w:qFormat/>
    <w:rsid w:val="006A5745"/>
    <w:rPr>
      <w:sz w:val="22"/>
      <w:szCs w:val="22"/>
      <w:lang w:val="en-GB" w:eastAsia="en-US"/>
    </w:rPr>
  </w:style>
  <w:style w:type="table" w:styleId="Tablaconcuadrcula">
    <w:name w:val="Table Grid"/>
    <w:basedOn w:val="Tablanormal"/>
    <w:uiPriority w:val="59"/>
    <w:rsid w:val="00F37AC9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B10F06"/>
    <w:pPr>
      <w:spacing w:before="100" w:beforeAutospacing="1" w:after="100" w:afterAutospacing="1" w:line="240" w:lineRule="auto"/>
    </w:pPr>
    <w:rPr>
      <w:rFonts w:eastAsia="Times New Roman" w:cs="Calibri"/>
      <w:color w:val="000000"/>
      <w:lang w:val="en-US"/>
    </w:rPr>
  </w:style>
  <w:style w:type="paragraph" w:customStyle="1" w:styleId="font5">
    <w:name w:val="font5"/>
    <w:basedOn w:val="Normal"/>
    <w:rsid w:val="00B10F06"/>
    <w:pPr>
      <w:spacing w:before="100" w:beforeAutospacing="1" w:after="100" w:afterAutospacing="1" w:line="240" w:lineRule="auto"/>
    </w:pPr>
    <w:rPr>
      <w:rFonts w:eastAsia="Times New Roman" w:cs="Calibri"/>
      <w:color w:val="FF0000"/>
      <w:lang w:val="en-US"/>
    </w:rPr>
  </w:style>
  <w:style w:type="paragraph" w:customStyle="1" w:styleId="xl64">
    <w:name w:val="xl64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val="en-US"/>
    </w:rPr>
  </w:style>
  <w:style w:type="paragraph" w:customStyle="1" w:styleId="xl65">
    <w:name w:val="xl65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9">
    <w:name w:val="xl79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84">
    <w:name w:val="xl84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85">
    <w:name w:val="xl85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86">
    <w:name w:val="xl86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87">
    <w:name w:val="xl87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u w:val="single"/>
      <w:lang w:val="en-US"/>
    </w:rPr>
  </w:style>
  <w:style w:type="paragraph" w:customStyle="1" w:styleId="xl89">
    <w:name w:val="xl89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0">
    <w:name w:val="xl90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val="en-US"/>
    </w:rPr>
  </w:style>
  <w:style w:type="paragraph" w:customStyle="1" w:styleId="xl91">
    <w:name w:val="xl91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99">
    <w:name w:val="xl99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24"/>
      <w:szCs w:val="24"/>
      <w:u w:val="single"/>
      <w:lang w:val="en-US"/>
    </w:rPr>
  </w:style>
  <w:style w:type="paragraph" w:customStyle="1" w:styleId="xl100">
    <w:name w:val="xl100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4"/>
      <w:szCs w:val="24"/>
      <w:lang w:val="en-US"/>
    </w:rPr>
  </w:style>
  <w:style w:type="paragraph" w:customStyle="1" w:styleId="xl101">
    <w:name w:val="xl101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val="en-US"/>
    </w:rPr>
  </w:style>
  <w:style w:type="paragraph" w:customStyle="1" w:styleId="xl102">
    <w:name w:val="xl102"/>
    <w:basedOn w:val="Normal"/>
    <w:rsid w:val="00B1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B10F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B10F0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B10F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B10F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B10F0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B10F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B10F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B10F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B10F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B10F0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B10F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B10F0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B10F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B10F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B10F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MediumShading1-Accent12">
    <w:name w:val="Medium Shading 1 - Accent 12"/>
    <w:uiPriority w:val="1"/>
    <w:qFormat/>
    <w:rsid w:val="00DE7065"/>
    <w:rPr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EB4FA0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B54F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A41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cf01">
    <w:name w:val="cf01"/>
    <w:basedOn w:val="Fuentedeprrafopredeter"/>
    <w:rsid w:val="00A419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8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55353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43001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2967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85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7990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67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848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06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873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774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5035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mailto:constanzacilley@voicesconsultancy.com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voicesconsultanc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EoY2023_PR1_QQ1-2-7-8%20Demo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EoY2023_PR1_QQ1-2-7-8%20Demo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sz="900" b="1">
                <a:solidFill>
                  <a:sysClr val="windowText" lastClr="000000"/>
                </a:solidFill>
              </a:rPr>
              <a:t>RESULTADOS GLOBALES: Perspectivas para el año venidero</a:t>
            </a:r>
            <a:endParaRPr lang="es-AR" sz="900" b="1">
              <a:solidFill>
                <a:sysClr val="windowText" lastClr="000000"/>
              </a:solidFill>
            </a:endParaRPr>
          </a:p>
          <a:p>
            <a:pPr>
              <a:defRPr sz="900" b="1">
                <a:solidFill>
                  <a:sysClr val="windowText" lastClr="000000"/>
                </a:solidFill>
              </a:defRPr>
            </a:pPr>
            <a:r>
              <a:rPr lang="es-ES" sz="900" b="1">
                <a:solidFill>
                  <a:sysClr val="windowText" lastClr="000000"/>
                </a:solidFill>
              </a:rPr>
              <a:t>En lo que a usted respecta, ¿cree que 2024 será mejor, peor o igual que 2023?</a:t>
            </a:r>
            <a:endParaRPr lang="es-AR" sz="9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7035701618378782"/>
          <c:y val="0.19515181402822362"/>
          <c:w val="0.40019303446273408"/>
          <c:h val="0.648800663858416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Q1</c:v>
                </c:pt>
              </c:strCache>
            </c:strRef>
          </c:tx>
          <c:dPt>
            <c:idx val="0"/>
            <c:bubble3D val="0"/>
            <c:spPr>
              <a:solidFill>
                <a:srgbClr val="9BBB5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CB-465D-BE1F-C6C3514B58E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CB-465D-BE1F-C6C3514B58E8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CB-465D-BE1F-C6C3514B58E8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6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CB-465D-BE1F-C6C3514B58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Mejor</c:v>
                </c:pt>
                <c:pt idx="1">
                  <c:v>Peor</c:v>
                </c:pt>
                <c:pt idx="2">
                  <c:v>Igual </c:v>
                </c:pt>
                <c:pt idx="3">
                  <c:v>No sabe/no responde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0.39</c:v>
                </c:pt>
                <c:pt idx="1">
                  <c:v>0.26</c:v>
                </c:pt>
                <c:pt idx="2">
                  <c:v>0.28000000000000003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4CB-465D-BE1F-C6C3514B5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b="1"/>
              <a:t>RESULTADOS GLOBALES POR EDAD</a:t>
            </a:r>
            <a:endParaRPr lang="es-AR" b="1"/>
          </a:p>
          <a:p>
            <a:pPr>
              <a:defRPr b="1"/>
            </a:pPr>
            <a:r>
              <a:rPr lang="es-ES" b="1"/>
              <a:t>En lo que a usted respecta, ¿cree que 2024 será mejor, peor o igual que 2023?</a:t>
            </a:r>
            <a:endParaRPr lang="es-A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Hoja1!$A$10</c:f>
              <c:strCache>
                <c:ptCount val="1"/>
                <c:pt idx="0">
                  <c:v>Mejor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9.1232254528732467E-17"/>
                  <c:y val="-3.7862852334875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B0-4C7B-9248-CE960400E7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Hoja1!$B$9:$H$9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Hoja1!$B$10:$H$10</c:f>
              <c:numCache>
                <c:formatCode>0%</c:formatCode>
                <c:ptCount val="7"/>
                <c:pt idx="0">
                  <c:v>0.51</c:v>
                </c:pt>
                <c:pt idx="1">
                  <c:v>0.49</c:v>
                </c:pt>
                <c:pt idx="2">
                  <c:v>0.44</c:v>
                </c:pt>
                <c:pt idx="3">
                  <c:v>0.39</c:v>
                </c:pt>
                <c:pt idx="4">
                  <c:v>0.35</c:v>
                </c:pt>
                <c:pt idx="5">
                  <c:v>0.32</c:v>
                </c:pt>
                <c:pt idx="6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6F-4792-BF9F-EF5CFD5BED43}"/>
            </c:ext>
          </c:extLst>
        </c:ser>
        <c:ser>
          <c:idx val="1"/>
          <c:order val="1"/>
          <c:tx>
            <c:strRef>
              <c:f>Hoja1!$A$11</c:f>
              <c:strCache>
                <c:ptCount val="1"/>
                <c:pt idx="0">
                  <c:v>Peor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Hoja1!$B$9:$H$9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Hoja1!$B$11:$H$11</c:f>
              <c:numCache>
                <c:formatCode>0%</c:formatCode>
                <c:ptCount val="7"/>
                <c:pt idx="0">
                  <c:v>0.11</c:v>
                </c:pt>
                <c:pt idx="1">
                  <c:v>0.19</c:v>
                </c:pt>
                <c:pt idx="2">
                  <c:v>0.23</c:v>
                </c:pt>
                <c:pt idx="3">
                  <c:v>0.27</c:v>
                </c:pt>
                <c:pt idx="4">
                  <c:v>0.3</c:v>
                </c:pt>
                <c:pt idx="5">
                  <c:v>0.3</c:v>
                </c:pt>
                <c:pt idx="6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6F-4792-BF9F-EF5CFD5BED43}"/>
            </c:ext>
          </c:extLst>
        </c:ser>
        <c:ser>
          <c:idx val="2"/>
          <c:order val="2"/>
          <c:tx>
            <c:strRef>
              <c:f>Hoja1!$A$12</c:f>
              <c:strCache>
                <c:ptCount val="1"/>
                <c:pt idx="0">
                  <c:v>Igual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5.04838031131678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B0-4C7B-9248-CE960400E7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Hoja1!$B$9:$H$9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Hoja1!$B$12:$H$12</c:f>
              <c:numCache>
                <c:formatCode>0%</c:formatCode>
                <c:ptCount val="7"/>
                <c:pt idx="0">
                  <c:v>0.28999999999999998</c:v>
                </c:pt>
                <c:pt idx="1">
                  <c:v>0.25</c:v>
                </c:pt>
                <c:pt idx="2">
                  <c:v>0.26</c:v>
                </c:pt>
                <c:pt idx="3">
                  <c:v>0.27</c:v>
                </c:pt>
                <c:pt idx="4">
                  <c:v>0.28000000000000003</c:v>
                </c:pt>
                <c:pt idx="5">
                  <c:v>0.31</c:v>
                </c:pt>
                <c:pt idx="6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6F-4792-BF9F-EF5CFD5BED43}"/>
            </c:ext>
          </c:extLst>
        </c:ser>
        <c:ser>
          <c:idx val="3"/>
          <c:order val="3"/>
          <c:tx>
            <c:strRef>
              <c:f>Hoja1!$A$13</c:f>
              <c:strCache>
                <c:ptCount val="1"/>
                <c:pt idx="0">
                  <c:v>No sabe / No responde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Hoja1!$B$9:$H$9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Hoja1!$B$13:$H$13</c:f>
              <c:numCache>
                <c:formatCode>0%</c:formatCode>
                <c:ptCount val="7"/>
                <c:pt idx="0">
                  <c:v>0.09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7.0000000000000007E-2</c:v>
                </c:pt>
                <c:pt idx="4">
                  <c:v>7.0000000000000007E-2</c:v>
                </c:pt>
                <c:pt idx="5">
                  <c:v>7.0000000000000007E-2</c:v>
                </c:pt>
                <c:pt idx="6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6F-4792-BF9F-EF5CFD5BED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08109984"/>
        <c:axId val="869745360"/>
      </c:barChart>
      <c:catAx>
        <c:axId val="70810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869745360"/>
        <c:crosses val="autoZero"/>
        <c:auto val="1"/>
        <c:lblAlgn val="ctr"/>
        <c:lblOffset val="100"/>
        <c:noMultiLvlLbl val="0"/>
      </c:catAx>
      <c:valAx>
        <c:axId val="8697453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0810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es-A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sz="800" b="1"/>
              <a:t>RESULTADOS GLOBALES: Perspectivas económicas para el año venidero. Comparativo 2022 y 2023</a:t>
            </a:r>
          </a:p>
          <a:p>
            <a:pPr>
              <a:defRPr sz="800" b="1"/>
            </a:pPr>
            <a:r>
              <a:rPr lang="es-ES" sz="800" b="1"/>
              <a:t>Comparado con el 2023. ¿Cree Ud. que el 2024 será un año de mejoría económica, de problemas económicos o seguirá igual? </a:t>
            </a:r>
            <a:endParaRPr lang="es-AR" sz="800" b="1"/>
          </a:p>
        </c:rich>
      </c:tx>
      <c:layout>
        <c:manualLayout>
          <c:xMode val="edge"/>
          <c:yMode val="edge"/>
          <c:x val="0.11836657001275325"/>
          <c:y val="4.9217002237136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9236790606653618"/>
          <c:y val="0.22440810078500506"/>
          <c:w val="0.63309235798937469"/>
          <c:h val="0.616662298038311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Expectativas a fines del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D211943-7C95-4EAE-8150-A2D3B574C0F1}" type="VALUE">
                      <a:rPr lang="en-US" smtClean="0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164-4A4E-9512-92BBD96F83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73A4054-FA54-4690-9B14-D40660C295AF}" type="VALUE">
                      <a:rPr lang="en-US" smtClean="0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64-4A4E-9512-92BBD96F83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3E48C55-F311-4BB3-9977-56351ACBE545}" type="VALUE">
                      <a:rPr lang="en-US" smtClean="0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164-4A4E-9512-92BBD96F8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Mejoría económica</c:v>
                </c:pt>
                <c:pt idx="1">
                  <c:v>Dificultad económica</c:v>
                </c:pt>
                <c:pt idx="2">
                  <c:v>Será igual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26</c:v>
                </c:pt>
                <c:pt idx="1">
                  <c:v>39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64-4A4E-9512-92BBD96F833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Expectativas a fines del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64C2CC1-063D-4C65-8DF4-47AE12487C54}" type="VALUE">
                      <a:rPr lang="en-US" smtClean="0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164-4A4E-9512-92BBD96F83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8417B1D-A4E9-4155-9593-DF3C2D432876}" type="VALUE">
                      <a:rPr lang="en-US" smtClean="0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64-4A4E-9512-92BBD96F83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7337EA1-578A-42CC-8663-DA380B94E80A}" type="VALUE">
                      <a:rPr lang="en-US" smtClean="0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164-4A4E-9512-92BBD96F8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Mejoría económica</c:v>
                </c:pt>
                <c:pt idx="1">
                  <c:v>Dificultad económica</c:v>
                </c:pt>
                <c:pt idx="2">
                  <c:v>Será igual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21</c:v>
                </c:pt>
                <c:pt idx="1">
                  <c:v>48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164-4A4E-9512-92BBD96F83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4848504"/>
        <c:axId val="354846544"/>
      </c:barChart>
      <c:catAx>
        <c:axId val="354848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354846544"/>
        <c:crosses val="autoZero"/>
        <c:auto val="1"/>
        <c:lblAlgn val="ctr"/>
        <c:lblOffset val="100"/>
        <c:noMultiLvlLbl val="0"/>
      </c:catAx>
      <c:valAx>
        <c:axId val="35484654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354848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600">
          <a:solidFill>
            <a:sysClr val="windowText" lastClr="000000"/>
          </a:solidFill>
        </a:defRPr>
      </a:pPr>
      <a:endParaRPr lang="es-A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sz="900" b="1"/>
              <a:t>RESULTADOS GLOBALES POR EDAD</a:t>
            </a:r>
            <a:endParaRPr lang="es-AR" sz="900" b="1"/>
          </a:p>
          <a:p>
            <a:pPr>
              <a:defRPr sz="900" b="1"/>
            </a:pPr>
            <a:r>
              <a:rPr lang="es-ES" sz="900" b="1"/>
              <a:t>Comparado con el 2023. ¿Cree Ud. que el 2024 será un año de mejoría económica, de problemas económicos</a:t>
            </a:r>
            <a:r>
              <a:rPr lang="es-ES" sz="900" b="1" baseline="0"/>
              <a:t> </a:t>
            </a:r>
            <a:r>
              <a:rPr lang="es-ES" sz="900" b="1"/>
              <a:t>o seguirá igual?  </a:t>
            </a:r>
            <a:endParaRPr lang="es-AR" sz="9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6.746987951807229E-2"/>
          <c:y val="0.23015004331858716"/>
          <c:w val="0.86265060240963853"/>
          <c:h val="0.59287091061037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Hoja2!$A$5</c:f>
              <c:strCache>
                <c:ptCount val="1"/>
                <c:pt idx="0">
                  <c:v>Año de prosperidad económica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Hoja2!$B$4:$H$4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Hoja2!$B$5:$H$5</c:f>
              <c:numCache>
                <c:formatCode>0%</c:formatCode>
                <c:ptCount val="7"/>
                <c:pt idx="0">
                  <c:v>0.22</c:v>
                </c:pt>
                <c:pt idx="1">
                  <c:v>0.32</c:v>
                </c:pt>
                <c:pt idx="2">
                  <c:v>0.31</c:v>
                </c:pt>
                <c:pt idx="3">
                  <c:v>0.27</c:v>
                </c:pt>
                <c:pt idx="4">
                  <c:v>0.24</c:v>
                </c:pt>
                <c:pt idx="5">
                  <c:v>0.21</c:v>
                </c:pt>
                <c:pt idx="6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2E-4C0B-8B25-1619A937D51E}"/>
            </c:ext>
          </c:extLst>
        </c:ser>
        <c:ser>
          <c:idx val="1"/>
          <c:order val="1"/>
          <c:tx>
            <c:strRef>
              <c:f>Hoja2!$A$6</c:f>
              <c:strCache>
                <c:ptCount val="1"/>
                <c:pt idx="0">
                  <c:v>Año de dificultad económica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Hoja2!$B$4:$H$4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Hoja2!$B$6:$H$6</c:f>
              <c:numCache>
                <c:formatCode>0%</c:formatCode>
                <c:ptCount val="7"/>
                <c:pt idx="0">
                  <c:v>0.25</c:v>
                </c:pt>
                <c:pt idx="1">
                  <c:v>0.34</c:v>
                </c:pt>
                <c:pt idx="2">
                  <c:v>0.36</c:v>
                </c:pt>
                <c:pt idx="3">
                  <c:v>0.38</c:v>
                </c:pt>
                <c:pt idx="4">
                  <c:v>0.42</c:v>
                </c:pt>
                <c:pt idx="5">
                  <c:v>0.44</c:v>
                </c:pt>
                <c:pt idx="6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2E-4C0B-8B25-1619A937D51E}"/>
            </c:ext>
          </c:extLst>
        </c:ser>
        <c:ser>
          <c:idx val="2"/>
          <c:order val="2"/>
          <c:tx>
            <c:strRef>
              <c:f>Hoja2!$A$7</c:f>
              <c:strCache>
                <c:ptCount val="1"/>
                <c:pt idx="0">
                  <c:v>Igual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Hoja2!$B$4:$H$4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Hoja2!$B$7:$H$7</c:f>
              <c:numCache>
                <c:formatCode>0%</c:formatCode>
                <c:ptCount val="7"/>
                <c:pt idx="0">
                  <c:v>0.46</c:v>
                </c:pt>
                <c:pt idx="1">
                  <c:v>0.28000000000000003</c:v>
                </c:pt>
                <c:pt idx="2">
                  <c:v>0.27</c:v>
                </c:pt>
                <c:pt idx="3">
                  <c:v>0.28999999999999998</c:v>
                </c:pt>
                <c:pt idx="4">
                  <c:v>0.28000000000000003</c:v>
                </c:pt>
                <c:pt idx="5">
                  <c:v>0.3</c:v>
                </c:pt>
                <c:pt idx="6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2E-4C0B-8B25-1619A937D51E}"/>
            </c:ext>
          </c:extLst>
        </c:ser>
        <c:ser>
          <c:idx val="3"/>
          <c:order val="3"/>
          <c:tx>
            <c:strRef>
              <c:f>Hoja2!$A$8</c:f>
              <c:strCache>
                <c:ptCount val="1"/>
                <c:pt idx="0">
                  <c:v>No se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Hoja2!$B$4:$H$4</c:f>
              <c:strCache>
                <c:ptCount val="7"/>
                <c:pt idx="0">
                  <c:v>Menos de 18</c:v>
                </c:pt>
                <c:pt idx="1">
                  <c:v>18 – 24</c:v>
                </c:pt>
                <c:pt idx="2">
                  <c:v>25 – 34</c:v>
                </c:pt>
                <c:pt idx="3">
                  <c:v>35 – 44</c:v>
                </c:pt>
                <c:pt idx="4">
                  <c:v>45 – 54</c:v>
                </c:pt>
                <c:pt idx="5">
                  <c:v>55 – 64</c:v>
                </c:pt>
                <c:pt idx="6">
                  <c:v>65+</c:v>
                </c:pt>
              </c:strCache>
            </c:strRef>
          </c:cat>
          <c:val>
            <c:numRef>
              <c:f>Hoja2!$B$8:$H$8</c:f>
              <c:numCache>
                <c:formatCode>0%</c:formatCode>
                <c:ptCount val="7"/>
                <c:pt idx="0">
                  <c:v>7.0000000000000007E-2</c:v>
                </c:pt>
                <c:pt idx="1">
                  <c:v>0.06</c:v>
                </c:pt>
                <c:pt idx="2">
                  <c:v>0.06</c:v>
                </c:pt>
                <c:pt idx="3">
                  <c:v>0.06</c:v>
                </c:pt>
                <c:pt idx="4">
                  <c:v>0.05</c:v>
                </c:pt>
                <c:pt idx="5">
                  <c:v>0.05</c:v>
                </c:pt>
                <c:pt idx="6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2E-4C0B-8B25-1619A937D5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0980816"/>
        <c:axId val="865480928"/>
      </c:barChart>
      <c:catAx>
        <c:axId val="60098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865480928"/>
        <c:crosses val="autoZero"/>
        <c:auto val="1"/>
        <c:lblAlgn val="ctr"/>
        <c:lblOffset val="100"/>
        <c:noMultiLvlLbl val="0"/>
      </c:catAx>
      <c:valAx>
        <c:axId val="8654809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0098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701015083957876"/>
          <c:y val="0.92031373390886995"/>
          <c:w val="0.66597969832084247"/>
          <c:h val="5.6317230063866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</a:defRPr>
      </a:pPr>
      <a:endParaRPr lang="es-A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sz="1000" b="1">
                <a:solidFill>
                  <a:sysClr val="windowText" lastClr="000000"/>
                </a:solidFill>
              </a:rPr>
              <a:t>RESULTADOS ARGENTINA: Perspectivas para el año venidero</a:t>
            </a:r>
            <a:endParaRPr lang="es-AR" sz="1000" b="1">
              <a:solidFill>
                <a:sysClr val="windowText" lastClr="000000"/>
              </a:solidFill>
            </a:endParaRP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es-ES" sz="1000" b="1">
                <a:solidFill>
                  <a:sysClr val="windowText" lastClr="000000"/>
                </a:solidFill>
              </a:rPr>
              <a:t>En lo que a usted respecta, ¿cree que 2024 será mejor, peor o igual que 2023?</a:t>
            </a:r>
            <a:endParaRPr lang="es-AR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7855153383073777"/>
          <c:y val="0.2139720178537978"/>
          <c:w val="0.42576573243832094"/>
          <c:h val="0.6393471478493407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Q1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42-410B-9F36-2216E406C56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42-410B-9F36-2216E406C56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42-410B-9F36-2216E406C56C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42-410B-9F36-2216E406C5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Mejor</c:v>
                </c:pt>
                <c:pt idx="1">
                  <c:v>Peor</c:v>
                </c:pt>
                <c:pt idx="2">
                  <c:v>Igual </c:v>
                </c:pt>
                <c:pt idx="3">
                  <c:v>No sabe/no responde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0.42</c:v>
                </c:pt>
                <c:pt idx="1">
                  <c:v>0.24</c:v>
                </c:pt>
                <c:pt idx="2">
                  <c:v>0.16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42-410B-9F36-2216E406C5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sz="800" b="1">
                <a:solidFill>
                  <a:sysClr val="windowText" lastClr="000000"/>
                </a:solidFill>
              </a:rPr>
              <a:t>RESULTADOS ARGENTINA: Perspectivas económicas para el año venidero</a:t>
            </a:r>
            <a:endParaRPr lang="es-AR" sz="800" b="1">
              <a:solidFill>
                <a:sysClr val="windowText" lastClr="000000"/>
              </a:solidFill>
            </a:endParaRPr>
          </a:p>
          <a:p>
            <a:pPr>
              <a:defRPr sz="800" b="1">
                <a:solidFill>
                  <a:sysClr val="windowText" lastClr="000000"/>
                </a:solidFill>
              </a:defRPr>
            </a:pPr>
            <a:r>
              <a:rPr lang="es-ES" sz="800" b="1">
                <a:solidFill>
                  <a:sysClr val="windowText" lastClr="000000"/>
                </a:solidFill>
              </a:rPr>
              <a:t>Comparado con el 2023. ¿Cree Ud. que el 2024 será un año de mejoría económica, de problemas económicos o seguirá igual?  </a:t>
            </a:r>
            <a:endParaRPr lang="es-AR" sz="8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27035701856871291"/>
          <c:y val="0.22844885912716553"/>
          <c:w val="0.36921470424137437"/>
          <c:h val="0.621988728417772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Q1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83-46BC-92E5-A24ECD8F0B8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83-46BC-92E5-A24ECD8F0B8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83-46BC-92E5-A24ECD8F0B8B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283-46BC-92E5-A24ECD8F0B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Año de prosperidad económica</c:v>
                </c:pt>
                <c:pt idx="1">
                  <c:v>Año de dificultad económica</c:v>
                </c:pt>
                <c:pt idx="2">
                  <c:v>Igual</c:v>
                </c:pt>
                <c:pt idx="3">
                  <c:v>No se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0.51</c:v>
                </c:pt>
                <c:pt idx="2">
                  <c:v>0.12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83-46BC-92E5-A24ECD8F0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891452774357E-2"/>
          <c:y val="0.88371106421729795"/>
          <c:w val="0.89999989001235159"/>
          <c:h val="8.8420844172052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2.1003E-7</cdr:x>
      <cdr:y>0.21013</cdr:y>
    </cdr:from>
    <cdr:to>
      <cdr:x>0.20981</cdr:x>
      <cdr:y>0.4417</cdr:y>
    </cdr:to>
    <cdr:sp macro="" textlink="">
      <cdr:nvSpPr>
        <cdr:cNvPr id="2" name="TextBox 8">
          <a:extLst xmlns:a="http://schemas.openxmlformats.org/drawingml/2006/main">
            <a:ext uri="{FF2B5EF4-FFF2-40B4-BE49-F238E27FC236}">
              <a16:creationId xmlns:a16="http://schemas.microsoft.com/office/drawing/2014/main" id="{D3998BE3-D2BB-4E07-9DBE-400C98A7BA6C}"/>
            </a:ext>
          </a:extLst>
        </cdr:cNvPr>
        <cdr:cNvSpPr txBox="1"/>
      </cdr:nvSpPr>
      <cdr:spPr>
        <a:xfrm xmlns:a="http://schemas.openxmlformats.org/drawingml/2006/main">
          <a:off x="1" y="563619"/>
          <a:ext cx="998953" cy="621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>
              <a:lumMod val="85000"/>
            </a:schemeClr>
          </a:solidFill>
        </a:ln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bg-BG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AR" sz="800" b="1" dirty="0"/>
            <a:t>Definiciones:</a:t>
          </a:r>
        </a:p>
        <a:p xmlns:a="http://schemas.openxmlformats.org/drawingml/2006/main">
          <a:r>
            <a:rPr lang="es-AR" sz="800" dirty="0"/>
            <a:t>Optimistas = Mejor</a:t>
          </a:r>
        </a:p>
        <a:p xmlns:a="http://schemas.openxmlformats.org/drawingml/2006/main">
          <a:r>
            <a:rPr lang="es-AR" sz="800" dirty="0"/>
            <a:t>Pesimistas = Peor</a:t>
          </a:r>
        </a:p>
        <a:p xmlns:a="http://schemas.openxmlformats.org/drawingml/2006/main">
          <a:r>
            <a:rPr lang="es-AR" sz="800" dirty="0"/>
            <a:t>Neutrales = Igual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0.21013</cdr:y>
    </cdr:from>
    <cdr:to>
      <cdr:x>0.25657</cdr:x>
      <cdr:y>0.49017</cdr:y>
    </cdr:to>
    <cdr:sp macro="" textlink="">
      <cdr:nvSpPr>
        <cdr:cNvPr id="2" name="TextBox 8">
          <a:extLst xmlns:a="http://schemas.openxmlformats.org/drawingml/2006/main">
            <a:ext uri="{FF2B5EF4-FFF2-40B4-BE49-F238E27FC236}">
              <a16:creationId xmlns:a16="http://schemas.microsoft.com/office/drawing/2014/main" id="{D3998BE3-D2BB-4E07-9DBE-400C98A7BA6C}"/>
            </a:ext>
          </a:extLst>
        </cdr:cNvPr>
        <cdr:cNvSpPr txBox="1"/>
      </cdr:nvSpPr>
      <cdr:spPr>
        <a:xfrm xmlns:a="http://schemas.openxmlformats.org/drawingml/2006/main">
          <a:off x="0" y="539068"/>
          <a:ext cx="1221915" cy="7184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>
              <a:lumMod val="85000"/>
            </a:schemeClr>
          </a:solidFill>
        </a:ln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bg-BG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AR" sz="1000" b="1" dirty="0"/>
            <a:t>Definiciones</a:t>
          </a:r>
        </a:p>
        <a:p xmlns:a="http://schemas.openxmlformats.org/drawingml/2006/main">
          <a:r>
            <a:rPr lang="es-AR" sz="1000" dirty="0"/>
            <a:t>Optimistas = Mejor</a:t>
          </a:r>
        </a:p>
        <a:p xmlns:a="http://schemas.openxmlformats.org/drawingml/2006/main">
          <a:r>
            <a:rPr lang="es-AR" sz="1000" dirty="0"/>
            <a:t>Pesimistas = Peor</a:t>
          </a:r>
        </a:p>
        <a:p xmlns:a="http://schemas.openxmlformats.org/drawingml/2006/main">
          <a:r>
            <a:rPr lang="es-AR" sz="1000" dirty="0"/>
            <a:t>Neutrales = Igual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A65B-5BE3-467A-B669-C8EA06A2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2506</Words>
  <Characters>13787</Characters>
  <Application>Microsoft Office Word</Application>
  <DocSecurity>0</DocSecurity>
  <Lines>114</Lines>
  <Paragraphs>32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16261</CharactersWithSpaces>
  <SharedDoc>false</SharedDoc>
  <HLinks>
    <vt:vector size="18" baseType="variant">
      <vt:variant>
        <vt:i4>458795</vt:i4>
      </vt:variant>
      <vt:variant>
        <vt:i4>18</vt:i4>
      </vt:variant>
      <vt:variant>
        <vt:i4>0</vt:i4>
      </vt:variant>
      <vt:variant>
        <vt:i4>5</vt:i4>
      </vt:variant>
      <vt:variant>
        <vt:lpwstr>mailto:constanzacilley@voicesconsultancy.com</vt:lpwstr>
      </vt:variant>
      <vt:variant>
        <vt:lpwstr/>
      </vt:variant>
      <vt:variant>
        <vt:i4>3473457</vt:i4>
      </vt:variant>
      <vt:variant>
        <vt:i4>15</vt:i4>
      </vt:variant>
      <vt:variant>
        <vt:i4>0</vt:i4>
      </vt:variant>
      <vt:variant>
        <vt:i4>5</vt:i4>
      </vt:variant>
      <vt:variant>
        <vt:lpwstr>http://www.wingia.com/</vt:lpwstr>
      </vt:variant>
      <vt:variant>
        <vt:lpwstr/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http://www.voicesconsultancy.com/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Zack King</dc:creator>
  <cp:lastModifiedBy>KANTT JULIA ROCIO</cp:lastModifiedBy>
  <cp:revision>2</cp:revision>
  <cp:lastPrinted>2018-01-02T15:43:00Z</cp:lastPrinted>
  <dcterms:created xsi:type="dcterms:W3CDTF">2023-12-27T14:54:00Z</dcterms:created>
  <dcterms:modified xsi:type="dcterms:W3CDTF">2023-12-27T14:54:00Z</dcterms:modified>
</cp:coreProperties>
</file>